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B0EA8" w14:textId="1FF50B53" w:rsidR="00E34DFA" w:rsidRPr="00A220DA" w:rsidRDefault="00E34DFA" w:rsidP="00C17282">
      <w:pPr>
        <w:keepLines/>
        <w:autoSpaceDE w:val="0"/>
        <w:autoSpaceDN w:val="0"/>
        <w:spacing w:after="0" w:line="240" w:lineRule="auto"/>
        <w:jc w:val="center"/>
        <w:rPr>
          <w:rStyle w:val="ae"/>
          <w:rFonts w:ascii="Times New Roman" w:hAnsi="Times New Roman"/>
          <w:bCs/>
          <w:color w:val="auto"/>
          <w:sz w:val="24"/>
          <w:szCs w:val="24"/>
          <w:u w:val="none"/>
        </w:rPr>
      </w:pPr>
      <w:r w:rsidRPr="00E34DFA">
        <w:rPr>
          <w:rFonts w:ascii="Times New Roman" w:hAnsi="Times New Roman" w:cs="Times New Roman"/>
          <w:b/>
          <w:color w:val="000000" w:themeColor="text1"/>
          <w:sz w:val="24"/>
          <w:szCs w:val="24"/>
        </w:rPr>
        <w:t>Обґрунтування</w:t>
      </w:r>
      <w:r w:rsidR="00E32B75" w:rsidRPr="00E34DFA">
        <w:rPr>
          <w:rFonts w:ascii="Times New Roman" w:hAnsi="Times New Roman" w:cs="Times New Roman"/>
          <w:b/>
          <w:color w:val="000000" w:themeColor="text1"/>
          <w:sz w:val="24"/>
          <w:szCs w:val="24"/>
        </w:rPr>
        <w:t xml:space="preserve"> </w:t>
      </w:r>
      <w:r w:rsidR="006115C1" w:rsidRPr="00E34DFA">
        <w:rPr>
          <w:rFonts w:ascii="Times New Roman" w:hAnsi="Times New Roman" w:cs="Times New Roman"/>
          <w:b/>
          <w:color w:val="000000" w:themeColor="text1"/>
          <w:sz w:val="24"/>
          <w:szCs w:val="24"/>
        </w:rPr>
        <w:t>технічних та якісних характеристик предмета закупівлі, розміру бюджетного призначення, очікува</w:t>
      </w:r>
      <w:r w:rsidR="000B6EDB" w:rsidRPr="00E34DFA">
        <w:rPr>
          <w:rFonts w:ascii="Times New Roman" w:hAnsi="Times New Roman" w:cs="Times New Roman"/>
          <w:b/>
          <w:color w:val="000000" w:themeColor="text1"/>
          <w:sz w:val="24"/>
          <w:szCs w:val="24"/>
        </w:rPr>
        <w:t>ної вартості предмета закупівлі</w:t>
      </w:r>
      <w:r w:rsidR="006115C1" w:rsidRPr="00E34DFA">
        <w:rPr>
          <w:rFonts w:ascii="Times New Roman" w:hAnsi="Times New Roman" w:cs="Times New Roman"/>
          <w:b/>
          <w:color w:val="000000" w:themeColor="text1"/>
          <w:spacing w:val="-3"/>
          <w:sz w:val="24"/>
          <w:szCs w:val="24"/>
        </w:rPr>
        <w:t xml:space="preserve"> робіт по об'єкту</w:t>
      </w:r>
      <w:bookmarkStart w:id="0" w:name="_Hlk141636036"/>
      <w:r>
        <w:rPr>
          <w:rFonts w:ascii="Times New Roman" w:hAnsi="Times New Roman" w:cs="Times New Roman"/>
          <w:b/>
          <w:color w:val="000000" w:themeColor="text1"/>
          <w:spacing w:val="-3"/>
          <w:sz w:val="24"/>
          <w:szCs w:val="24"/>
        </w:rPr>
        <w:t xml:space="preserve">: </w:t>
      </w:r>
      <w:bookmarkStart w:id="1" w:name="_Hlk135235571"/>
      <w:bookmarkEnd w:id="0"/>
      <w:r w:rsidR="00C17282" w:rsidRPr="00957DA4">
        <w:rPr>
          <w:rStyle w:val="ae"/>
          <w:rFonts w:ascii="Times New Roman" w:hAnsi="Times New Roman"/>
          <w:b/>
          <w:bCs/>
          <w:color w:val="000000" w:themeColor="text1"/>
          <w:spacing w:val="-3"/>
          <w:sz w:val="24"/>
          <w:szCs w:val="24"/>
          <w:u w:val="none"/>
        </w:rPr>
        <w:t>«</w:t>
      </w:r>
      <w:r w:rsidR="00C17282" w:rsidRPr="00957DA4">
        <w:rPr>
          <w:rFonts w:ascii="Times New Roman" w:hAnsi="Times New Roman" w:cs="Times New Roman"/>
          <w:b/>
          <w:bCs/>
          <w:spacing w:val="-3"/>
          <w:sz w:val="24"/>
          <w:szCs w:val="24"/>
        </w:rPr>
        <w:t xml:space="preserve">Капітальний ремонт </w:t>
      </w:r>
      <w:r w:rsidR="00754493">
        <w:rPr>
          <w:rFonts w:ascii="Times New Roman" w:hAnsi="Times New Roman" w:cs="Times New Roman"/>
          <w:b/>
          <w:bCs/>
          <w:spacing w:val="-3"/>
          <w:sz w:val="24"/>
          <w:szCs w:val="24"/>
        </w:rPr>
        <w:t xml:space="preserve">харчоблоку Полтавського спортивного ліцею Полтавської обласної ради за адресою: м. Полтава, </w:t>
      </w:r>
      <w:r w:rsidR="00C17282" w:rsidRPr="00957DA4">
        <w:rPr>
          <w:rFonts w:ascii="Times New Roman" w:hAnsi="Times New Roman" w:cs="Times New Roman"/>
          <w:b/>
          <w:bCs/>
          <w:spacing w:val="-3"/>
          <w:sz w:val="24"/>
          <w:szCs w:val="24"/>
        </w:rPr>
        <w:t xml:space="preserve">вул. </w:t>
      </w:r>
      <w:r w:rsidR="00754493">
        <w:rPr>
          <w:rFonts w:ascii="Times New Roman" w:hAnsi="Times New Roman" w:cs="Times New Roman"/>
          <w:b/>
          <w:bCs/>
          <w:spacing w:val="-3"/>
          <w:sz w:val="24"/>
          <w:szCs w:val="24"/>
        </w:rPr>
        <w:t>Монастирська</w:t>
      </w:r>
      <w:r w:rsidR="00C17282" w:rsidRPr="00957DA4">
        <w:rPr>
          <w:rFonts w:ascii="Times New Roman" w:hAnsi="Times New Roman" w:cs="Times New Roman"/>
          <w:b/>
          <w:bCs/>
          <w:spacing w:val="-3"/>
          <w:sz w:val="24"/>
          <w:szCs w:val="24"/>
        </w:rPr>
        <w:t>, 9</w:t>
      </w:r>
      <w:r w:rsidR="00754493">
        <w:rPr>
          <w:rFonts w:ascii="Times New Roman" w:hAnsi="Times New Roman" w:cs="Times New Roman"/>
          <w:b/>
          <w:bCs/>
          <w:spacing w:val="-3"/>
          <w:sz w:val="24"/>
          <w:szCs w:val="24"/>
        </w:rPr>
        <w:t>а</w:t>
      </w:r>
      <w:r w:rsidR="006F2AF3">
        <w:rPr>
          <w:rFonts w:ascii="Times New Roman" w:hAnsi="Times New Roman" w:cs="Times New Roman"/>
          <w:b/>
          <w:bCs/>
          <w:spacing w:val="-3"/>
          <w:sz w:val="24"/>
          <w:szCs w:val="24"/>
        </w:rPr>
        <w:t>.</w:t>
      </w:r>
      <w:r w:rsidR="00754493">
        <w:rPr>
          <w:rFonts w:ascii="Times New Roman" w:hAnsi="Times New Roman" w:cs="Times New Roman"/>
          <w:b/>
          <w:sz w:val="24"/>
          <w:szCs w:val="24"/>
        </w:rPr>
        <w:t xml:space="preserve"> Коригування</w:t>
      </w:r>
      <w:r w:rsidR="006F2AF3" w:rsidRPr="00957DA4">
        <w:rPr>
          <w:rFonts w:ascii="Times New Roman" w:hAnsi="Times New Roman" w:cs="Times New Roman"/>
          <w:b/>
          <w:sz w:val="24"/>
          <w:szCs w:val="24"/>
        </w:rPr>
        <w:t>»</w:t>
      </w:r>
      <w:r w:rsidR="00C17282" w:rsidRPr="00957DA4">
        <w:rPr>
          <w:rFonts w:ascii="Times New Roman" w:hAnsi="Times New Roman" w:cs="Times New Roman"/>
          <w:b/>
          <w:sz w:val="24"/>
          <w:szCs w:val="24"/>
        </w:rPr>
        <w:t xml:space="preserve"> </w:t>
      </w:r>
      <w:r w:rsidR="00A220DA" w:rsidRPr="00A220DA">
        <w:rPr>
          <w:rFonts w:ascii="Times New Roman" w:hAnsi="Times New Roman" w:cs="Times New Roman"/>
          <w:b/>
          <w:bCs/>
          <w:sz w:val="24"/>
          <w:szCs w:val="24"/>
        </w:rPr>
        <w:t xml:space="preserve"> (код ДК 021:2015: 45</w:t>
      </w:r>
      <w:r w:rsidR="00957DA4">
        <w:rPr>
          <w:rFonts w:ascii="Times New Roman" w:hAnsi="Times New Roman" w:cs="Times New Roman"/>
          <w:b/>
          <w:bCs/>
          <w:sz w:val="24"/>
          <w:szCs w:val="24"/>
        </w:rPr>
        <w:t>453</w:t>
      </w:r>
      <w:r w:rsidR="00A220DA" w:rsidRPr="00A220DA">
        <w:rPr>
          <w:rFonts w:ascii="Times New Roman" w:hAnsi="Times New Roman" w:cs="Times New Roman"/>
          <w:b/>
          <w:bCs/>
          <w:sz w:val="24"/>
          <w:szCs w:val="24"/>
        </w:rPr>
        <w:t>000-7 — Будівельні роботи та поточний ремонт)</w:t>
      </w:r>
    </w:p>
    <w:p w14:paraId="503E39B8" w14:textId="77777777" w:rsidR="00E34DFA" w:rsidRPr="00E34DFA" w:rsidRDefault="00E34DFA" w:rsidP="00E34DFA">
      <w:pPr>
        <w:spacing w:after="0" w:line="240" w:lineRule="auto"/>
        <w:jc w:val="center"/>
        <w:rPr>
          <w:rFonts w:ascii="Times New Roman" w:hAnsi="Times New Roman" w:cs="Times New Roman"/>
          <w:b/>
          <w:bCs/>
          <w:color w:val="000000" w:themeColor="text1"/>
          <w:spacing w:val="-3"/>
          <w:sz w:val="24"/>
          <w:szCs w:val="24"/>
        </w:rPr>
      </w:pPr>
    </w:p>
    <w:tbl>
      <w:tblPr>
        <w:tblStyle w:val="a3"/>
        <w:tblW w:w="10490" w:type="dxa"/>
        <w:tblInd w:w="-572" w:type="dxa"/>
        <w:tblLook w:val="04A0" w:firstRow="1" w:lastRow="0" w:firstColumn="1" w:lastColumn="0" w:noHBand="0" w:noVBand="1"/>
      </w:tblPr>
      <w:tblGrid>
        <w:gridCol w:w="567"/>
        <w:gridCol w:w="4395"/>
        <w:gridCol w:w="5528"/>
      </w:tblGrid>
      <w:tr w:rsidR="00ED34E6" w:rsidRPr="00ED34E6" w14:paraId="40FCC616" w14:textId="77777777" w:rsidTr="008D783B">
        <w:tc>
          <w:tcPr>
            <w:tcW w:w="567" w:type="dxa"/>
          </w:tcPr>
          <w:bookmarkEnd w:id="1"/>
          <w:p w14:paraId="7E3916E4" w14:textId="77777777" w:rsidR="00E32B75" w:rsidRPr="00ED34E6" w:rsidRDefault="00E32B75" w:rsidP="005C2FD5">
            <w:pPr>
              <w:jc w:val="both"/>
              <w:rPr>
                <w:rFonts w:ascii="Times New Roman" w:hAnsi="Times New Roman" w:cs="Times New Roman"/>
                <w:color w:val="000000" w:themeColor="text1"/>
                <w:sz w:val="24"/>
                <w:szCs w:val="24"/>
              </w:rPr>
            </w:pPr>
            <w:r w:rsidRPr="00ED34E6">
              <w:rPr>
                <w:rFonts w:ascii="Times New Roman" w:hAnsi="Times New Roman" w:cs="Times New Roman"/>
                <w:color w:val="000000" w:themeColor="text1"/>
                <w:sz w:val="24"/>
                <w:szCs w:val="24"/>
              </w:rPr>
              <w:t>1</w:t>
            </w:r>
          </w:p>
        </w:tc>
        <w:tc>
          <w:tcPr>
            <w:tcW w:w="4395" w:type="dxa"/>
          </w:tcPr>
          <w:p w14:paraId="6F301ADE" w14:textId="77777777" w:rsidR="00E32B75" w:rsidRPr="00ED34E6" w:rsidRDefault="00E32B75" w:rsidP="005C2FD5">
            <w:pPr>
              <w:jc w:val="both"/>
              <w:rPr>
                <w:rFonts w:ascii="Times New Roman" w:hAnsi="Times New Roman" w:cs="Times New Roman"/>
                <w:b/>
                <w:color w:val="000000" w:themeColor="text1"/>
                <w:sz w:val="24"/>
                <w:szCs w:val="24"/>
              </w:rPr>
            </w:pPr>
            <w:r w:rsidRPr="00ED34E6">
              <w:rPr>
                <w:rFonts w:ascii="Times New Roman" w:hAnsi="Times New Roman" w:cs="Times New Roman"/>
                <w:b/>
                <w:color w:val="000000" w:themeColor="text1"/>
                <w:sz w:val="24"/>
                <w:szCs w:val="24"/>
              </w:rPr>
              <w:t>Назва предмету закупівлі</w:t>
            </w:r>
          </w:p>
        </w:tc>
        <w:tc>
          <w:tcPr>
            <w:tcW w:w="5528" w:type="dxa"/>
          </w:tcPr>
          <w:p w14:paraId="0BF13EA4" w14:textId="459A76C2" w:rsidR="00E32B75" w:rsidRPr="00754493" w:rsidRDefault="000B6EDB" w:rsidP="001A3D62">
            <w:pPr>
              <w:jc w:val="both"/>
              <w:rPr>
                <w:rFonts w:ascii="Times New Roman" w:hAnsi="Times New Roman" w:cs="Times New Roman"/>
                <w:color w:val="000000" w:themeColor="text1"/>
                <w:spacing w:val="-3"/>
                <w:sz w:val="24"/>
                <w:szCs w:val="24"/>
              </w:rPr>
            </w:pPr>
            <w:r w:rsidRPr="00957DA4">
              <w:rPr>
                <w:rFonts w:ascii="Times New Roman" w:hAnsi="Times New Roman" w:cs="Times New Roman"/>
                <w:color w:val="000000" w:themeColor="text1"/>
                <w:spacing w:val="-3"/>
                <w:sz w:val="24"/>
                <w:szCs w:val="24"/>
              </w:rPr>
              <w:t>Р</w:t>
            </w:r>
            <w:r w:rsidR="00A220DA" w:rsidRPr="00957DA4">
              <w:rPr>
                <w:rFonts w:ascii="Times New Roman" w:hAnsi="Times New Roman" w:cs="Times New Roman"/>
                <w:color w:val="000000" w:themeColor="text1"/>
                <w:spacing w:val="-3"/>
                <w:sz w:val="24"/>
                <w:szCs w:val="24"/>
              </w:rPr>
              <w:t xml:space="preserve">оботи по об'єкту: </w:t>
            </w:r>
            <w:r w:rsidR="00A220DA" w:rsidRPr="00957DA4">
              <w:rPr>
                <w:rFonts w:ascii="Times New Roman" w:hAnsi="Times New Roman" w:cs="Times New Roman"/>
                <w:bCs/>
                <w:sz w:val="24"/>
                <w:szCs w:val="24"/>
              </w:rPr>
              <w:t>«</w:t>
            </w:r>
            <w:r w:rsidR="00C17282" w:rsidRPr="00957DA4">
              <w:rPr>
                <w:rFonts w:ascii="Times New Roman" w:hAnsi="Times New Roman" w:cs="Times New Roman"/>
                <w:spacing w:val="-3"/>
                <w:sz w:val="24"/>
                <w:szCs w:val="24"/>
              </w:rPr>
              <w:t xml:space="preserve">Капітальний ремонт </w:t>
            </w:r>
            <w:r w:rsidR="00754493" w:rsidRPr="00754493">
              <w:rPr>
                <w:rFonts w:ascii="Times New Roman" w:hAnsi="Times New Roman" w:cs="Times New Roman"/>
                <w:spacing w:val="-3"/>
                <w:sz w:val="24"/>
                <w:szCs w:val="24"/>
              </w:rPr>
              <w:t>харчоблоку Полтавського спортивного ліцею Полтавської обласної ради за адресою: м. Полтава, вул. Монастирська, 9а</w:t>
            </w:r>
            <w:r w:rsidR="006F2AF3">
              <w:rPr>
                <w:rFonts w:ascii="Times New Roman" w:hAnsi="Times New Roman" w:cs="Times New Roman"/>
                <w:spacing w:val="-3"/>
                <w:sz w:val="24"/>
                <w:szCs w:val="24"/>
              </w:rPr>
              <w:t>. Коригування</w:t>
            </w:r>
            <w:r w:rsidR="00A220DA" w:rsidRPr="00957DA4">
              <w:rPr>
                <w:rFonts w:ascii="Times New Roman" w:hAnsi="Times New Roman" w:cs="Times New Roman"/>
                <w:bCs/>
                <w:sz w:val="24"/>
                <w:szCs w:val="24"/>
              </w:rPr>
              <w:t>» (код ДК 021:2015:</w:t>
            </w:r>
            <w:r w:rsidR="00957DA4" w:rsidRPr="00957DA4">
              <w:rPr>
                <w:rFonts w:ascii="Times New Roman" w:hAnsi="Times New Roman" w:cs="Times New Roman"/>
                <w:bCs/>
                <w:sz w:val="24"/>
                <w:szCs w:val="24"/>
              </w:rPr>
              <w:t xml:space="preserve"> </w:t>
            </w:r>
            <w:r w:rsidR="00957DA4" w:rsidRPr="00957DA4">
              <w:rPr>
                <w:rFonts w:ascii="Times New Roman" w:hAnsi="Times New Roman" w:cs="Times New Roman"/>
                <w:sz w:val="24"/>
                <w:szCs w:val="24"/>
              </w:rPr>
              <w:t>45453000-7 — Капітальний ремонт і реставрація</w:t>
            </w:r>
            <w:r w:rsidR="00A220DA" w:rsidRPr="00957DA4">
              <w:rPr>
                <w:rFonts w:ascii="Times New Roman" w:hAnsi="Times New Roman" w:cs="Times New Roman"/>
                <w:bCs/>
                <w:sz w:val="24"/>
                <w:szCs w:val="24"/>
              </w:rPr>
              <w:t>)</w:t>
            </w:r>
          </w:p>
        </w:tc>
      </w:tr>
      <w:tr w:rsidR="00ED34E6" w:rsidRPr="00ED34E6" w14:paraId="758A1BCF" w14:textId="77777777" w:rsidTr="008D783B">
        <w:tc>
          <w:tcPr>
            <w:tcW w:w="567" w:type="dxa"/>
          </w:tcPr>
          <w:p w14:paraId="3C480FC9" w14:textId="77777777" w:rsidR="00E32B75" w:rsidRPr="00ED34E6" w:rsidRDefault="00E32B75" w:rsidP="005C2FD5">
            <w:pPr>
              <w:jc w:val="both"/>
              <w:rPr>
                <w:rFonts w:ascii="Times New Roman" w:hAnsi="Times New Roman" w:cs="Times New Roman"/>
                <w:color w:val="000000" w:themeColor="text1"/>
                <w:sz w:val="24"/>
                <w:szCs w:val="24"/>
              </w:rPr>
            </w:pPr>
            <w:r w:rsidRPr="00ED34E6">
              <w:rPr>
                <w:rFonts w:ascii="Times New Roman" w:hAnsi="Times New Roman" w:cs="Times New Roman"/>
                <w:color w:val="000000" w:themeColor="text1"/>
                <w:sz w:val="24"/>
                <w:szCs w:val="24"/>
              </w:rPr>
              <w:t>2</w:t>
            </w:r>
          </w:p>
        </w:tc>
        <w:tc>
          <w:tcPr>
            <w:tcW w:w="4395" w:type="dxa"/>
          </w:tcPr>
          <w:p w14:paraId="33926B09" w14:textId="77777777" w:rsidR="00E32B75" w:rsidRPr="00ED34E6" w:rsidRDefault="00E34DFA" w:rsidP="005C2FD5">
            <w:pPr>
              <w:jc w:val="both"/>
              <w:rPr>
                <w:rFonts w:ascii="Times New Roman" w:hAnsi="Times New Roman" w:cs="Times New Roman"/>
                <w:b/>
                <w:color w:val="000000" w:themeColor="text1"/>
                <w:sz w:val="24"/>
                <w:szCs w:val="24"/>
              </w:rPr>
            </w:pPr>
            <w:r w:rsidRPr="00ED34E6">
              <w:rPr>
                <w:rFonts w:ascii="Times New Roman" w:hAnsi="Times New Roman" w:cs="Times New Roman"/>
                <w:b/>
                <w:color w:val="000000" w:themeColor="text1"/>
                <w:sz w:val="24"/>
                <w:szCs w:val="24"/>
              </w:rPr>
              <w:t>Обґрунтування</w:t>
            </w:r>
            <w:r w:rsidR="00E32B75" w:rsidRPr="00ED34E6">
              <w:rPr>
                <w:rFonts w:ascii="Times New Roman" w:hAnsi="Times New Roman" w:cs="Times New Roman"/>
                <w:b/>
                <w:color w:val="000000" w:themeColor="text1"/>
                <w:sz w:val="24"/>
                <w:szCs w:val="24"/>
              </w:rPr>
              <w:t xml:space="preserve"> технічних і якісних характеристик предмету закупівлі </w:t>
            </w:r>
          </w:p>
        </w:tc>
        <w:tc>
          <w:tcPr>
            <w:tcW w:w="5528" w:type="dxa"/>
          </w:tcPr>
          <w:p w14:paraId="13210A05" w14:textId="20080A50" w:rsidR="00E32B75" w:rsidRPr="00957DA4" w:rsidRDefault="006F2AF3" w:rsidP="00A220DA">
            <w:pPr>
              <w:jc w:val="both"/>
              <w:rPr>
                <w:rStyle w:val="h-hidden"/>
                <w:rFonts w:ascii="Times New Roman" w:hAnsi="Times New Roman" w:cs="Times New Roman"/>
                <w:sz w:val="24"/>
                <w:szCs w:val="24"/>
              </w:rPr>
            </w:pPr>
            <w:r>
              <w:rPr>
                <w:rFonts w:ascii="Times New Roman" w:hAnsi="Times New Roman" w:cs="Times New Roman"/>
                <w:sz w:val="24"/>
                <w:szCs w:val="24"/>
              </w:rPr>
              <w:t xml:space="preserve">Приватне підприємство </w:t>
            </w:r>
            <w:r w:rsidRPr="00957DA4">
              <w:rPr>
                <w:rFonts w:ascii="Times New Roman" w:hAnsi="Times New Roman" w:cs="Times New Roman"/>
                <w:bCs/>
                <w:sz w:val="24"/>
                <w:szCs w:val="24"/>
              </w:rPr>
              <w:t>«</w:t>
            </w:r>
            <w:r>
              <w:rPr>
                <w:rFonts w:ascii="Times New Roman" w:hAnsi="Times New Roman" w:cs="Times New Roman"/>
                <w:sz w:val="24"/>
                <w:szCs w:val="24"/>
              </w:rPr>
              <w:t>УКРСЕРВІСПРОЕКТ</w:t>
            </w:r>
            <w:r w:rsidRPr="00957DA4">
              <w:rPr>
                <w:rFonts w:ascii="Times New Roman" w:hAnsi="Times New Roman" w:cs="Times New Roman"/>
                <w:bCs/>
                <w:sz w:val="24"/>
                <w:szCs w:val="24"/>
              </w:rPr>
              <w:t>»</w:t>
            </w:r>
            <w:r w:rsidR="004C63AA" w:rsidRPr="00957DA4">
              <w:rPr>
                <w:rFonts w:ascii="Times New Roman" w:hAnsi="Times New Roman" w:cs="Times New Roman"/>
                <w:sz w:val="24"/>
                <w:szCs w:val="24"/>
              </w:rPr>
              <w:t xml:space="preserve"> </w:t>
            </w:r>
            <w:r w:rsidR="00B1542E" w:rsidRPr="00957DA4">
              <w:rPr>
                <w:rFonts w:ascii="Times New Roman" w:hAnsi="Times New Roman" w:cs="Times New Roman"/>
                <w:color w:val="000000" w:themeColor="text1"/>
                <w:sz w:val="24"/>
                <w:szCs w:val="24"/>
                <w:shd w:val="clear" w:color="auto" w:fill="FFFFFF"/>
              </w:rPr>
              <w:t>було розроблено проектну документацію на будівництво</w:t>
            </w:r>
            <w:r w:rsidR="00992B87" w:rsidRPr="00957DA4">
              <w:rPr>
                <w:rFonts w:ascii="Times New Roman" w:hAnsi="Times New Roman" w:cs="Times New Roman"/>
                <w:color w:val="000000" w:themeColor="text1"/>
                <w:sz w:val="24"/>
                <w:szCs w:val="24"/>
                <w:shd w:val="clear" w:color="auto" w:fill="FFFFFF"/>
              </w:rPr>
              <w:t xml:space="preserve"> </w:t>
            </w:r>
            <w:r w:rsidR="006115C1" w:rsidRPr="00957DA4">
              <w:rPr>
                <w:rFonts w:ascii="Times New Roman" w:hAnsi="Times New Roman" w:cs="Times New Roman"/>
                <w:bCs/>
                <w:color w:val="000000" w:themeColor="text1"/>
                <w:sz w:val="24"/>
                <w:szCs w:val="24"/>
              </w:rPr>
              <w:t>р</w:t>
            </w:r>
            <w:r w:rsidR="000B6EDB" w:rsidRPr="00957DA4">
              <w:rPr>
                <w:rFonts w:ascii="Times New Roman" w:hAnsi="Times New Roman" w:cs="Times New Roman"/>
                <w:bCs/>
                <w:color w:val="000000" w:themeColor="text1"/>
                <w:sz w:val="24"/>
                <w:szCs w:val="24"/>
              </w:rPr>
              <w:t xml:space="preserve">обіт </w:t>
            </w:r>
            <w:r w:rsidR="006115C1" w:rsidRPr="00957DA4">
              <w:rPr>
                <w:rFonts w:ascii="Times New Roman" w:hAnsi="Times New Roman" w:cs="Times New Roman"/>
                <w:bCs/>
                <w:color w:val="000000" w:themeColor="text1"/>
                <w:sz w:val="24"/>
                <w:szCs w:val="24"/>
              </w:rPr>
              <w:t xml:space="preserve"> по об'єкту: </w:t>
            </w:r>
            <w:r w:rsidR="00A220DA" w:rsidRPr="00957DA4">
              <w:rPr>
                <w:rFonts w:ascii="Times New Roman" w:hAnsi="Times New Roman" w:cs="Times New Roman"/>
                <w:bCs/>
                <w:sz w:val="24"/>
                <w:szCs w:val="24"/>
              </w:rPr>
              <w:t>«</w:t>
            </w:r>
            <w:r w:rsidR="00C17282" w:rsidRPr="00957DA4">
              <w:rPr>
                <w:rFonts w:ascii="Times New Roman" w:hAnsi="Times New Roman" w:cs="Times New Roman"/>
                <w:spacing w:val="-3"/>
                <w:sz w:val="24"/>
                <w:szCs w:val="24"/>
              </w:rPr>
              <w:t xml:space="preserve">Капітальний ремонт </w:t>
            </w:r>
            <w:r w:rsidR="00754493" w:rsidRPr="00754493">
              <w:rPr>
                <w:rFonts w:ascii="Times New Roman" w:hAnsi="Times New Roman" w:cs="Times New Roman"/>
                <w:spacing w:val="-3"/>
                <w:sz w:val="24"/>
                <w:szCs w:val="24"/>
              </w:rPr>
              <w:t>харчоблоку Полтавського спортивного ліцею Полтавської обласної ради за адресою: м. Полтава, вул. Монастирська, 9а</w:t>
            </w:r>
            <w:r>
              <w:rPr>
                <w:rFonts w:ascii="Times New Roman" w:hAnsi="Times New Roman" w:cs="Times New Roman"/>
                <w:spacing w:val="-3"/>
                <w:sz w:val="24"/>
                <w:szCs w:val="24"/>
              </w:rPr>
              <w:t>. Коригування</w:t>
            </w:r>
            <w:r w:rsidR="00A220DA" w:rsidRPr="00957DA4">
              <w:rPr>
                <w:rFonts w:ascii="Times New Roman" w:hAnsi="Times New Roman" w:cs="Times New Roman"/>
                <w:bCs/>
                <w:sz w:val="24"/>
                <w:szCs w:val="24"/>
              </w:rPr>
              <w:t xml:space="preserve">» (код ДК 021:2015: </w:t>
            </w:r>
            <w:r w:rsidR="00957DA4" w:rsidRPr="00957DA4">
              <w:rPr>
                <w:rFonts w:ascii="Times New Roman" w:hAnsi="Times New Roman" w:cs="Times New Roman"/>
                <w:sz w:val="24"/>
                <w:szCs w:val="24"/>
              </w:rPr>
              <w:t>45453000-7 — Капітальний ремонт і реставрація</w:t>
            </w:r>
            <w:r w:rsidR="00A220DA" w:rsidRPr="00957DA4">
              <w:rPr>
                <w:rFonts w:ascii="Times New Roman" w:hAnsi="Times New Roman" w:cs="Times New Roman"/>
                <w:bCs/>
                <w:sz w:val="24"/>
                <w:szCs w:val="24"/>
              </w:rPr>
              <w:t>)</w:t>
            </w:r>
            <w:r w:rsidR="00E34DFA" w:rsidRPr="00957DA4">
              <w:rPr>
                <w:rFonts w:ascii="Times New Roman" w:hAnsi="Times New Roman" w:cs="Times New Roman"/>
                <w:color w:val="000000"/>
                <w:sz w:val="24"/>
                <w:szCs w:val="24"/>
                <w:shd w:val="clear" w:color="auto" w:fill="FFFFFF"/>
              </w:rPr>
              <w:t>.</w:t>
            </w:r>
            <w:r w:rsidR="00806EFC" w:rsidRPr="00957DA4">
              <w:rPr>
                <w:shd w:val="clear" w:color="auto" w:fill="FDFEFD"/>
              </w:rPr>
              <w:t xml:space="preserve"> </w:t>
            </w:r>
            <w:r w:rsidR="00E32B75" w:rsidRPr="00957DA4">
              <w:rPr>
                <w:rFonts w:ascii="Times New Roman" w:hAnsi="Times New Roman" w:cs="Times New Roman"/>
                <w:color w:val="000000" w:themeColor="text1"/>
                <w:sz w:val="24"/>
                <w:szCs w:val="24"/>
              </w:rPr>
              <w:t xml:space="preserve">На основі виготовленого </w:t>
            </w:r>
            <w:proofErr w:type="spellStart"/>
            <w:r w:rsidR="00E32B75" w:rsidRPr="00957DA4">
              <w:rPr>
                <w:rFonts w:ascii="Times New Roman" w:hAnsi="Times New Roman" w:cs="Times New Roman"/>
                <w:color w:val="000000" w:themeColor="text1"/>
                <w:sz w:val="24"/>
                <w:szCs w:val="24"/>
              </w:rPr>
              <w:t>про</w:t>
            </w:r>
            <w:r w:rsidR="00A220DA" w:rsidRPr="00957DA4">
              <w:rPr>
                <w:rFonts w:ascii="Times New Roman" w:hAnsi="Times New Roman" w:cs="Times New Roman"/>
                <w:color w:val="000000" w:themeColor="text1"/>
                <w:sz w:val="24"/>
                <w:szCs w:val="24"/>
              </w:rPr>
              <w:t>є</w:t>
            </w:r>
            <w:r w:rsidR="00E32B75" w:rsidRPr="00957DA4">
              <w:rPr>
                <w:rFonts w:ascii="Times New Roman" w:hAnsi="Times New Roman" w:cs="Times New Roman"/>
                <w:color w:val="000000" w:themeColor="text1"/>
                <w:sz w:val="24"/>
                <w:szCs w:val="24"/>
              </w:rPr>
              <w:t>кту</w:t>
            </w:r>
            <w:proofErr w:type="spellEnd"/>
            <w:r w:rsidR="00E32B75" w:rsidRPr="00957DA4">
              <w:rPr>
                <w:rFonts w:ascii="Times New Roman" w:hAnsi="Times New Roman" w:cs="Times New Roman"/>
                <w:color w:val="000000" w:themeColor="text1"/>
                <w:sz w:val="24"/>
                <w:szCs w:val="24"/>
              </w:rPr>
              <w:t>, який пройшов експертизу і було визначено технічні та якісні характеристики предмета закупівлі та його очікувану вартість, окрім витрат передбачених Главо</w:t>
            </w:r>
            <w:r w:rsidR="00A220DA" w:rsidRPr="00957DA4">
              <w:rPr>
                <w:rFonts w:ascii="Times New Roman" w:hAnsi="Times New Roman" w:cs="Times New Roman"/>
                <w:color w:val="000000" w:themeColor="text1"/>
                <w:sz w:val="24"/>
                <w:szCs w:val="24"/>
              </w:rPr>
              <w:t xml:space="preserve">ю 10 та Главою 12  вказаної </w:t>
            </w:r>
            <w:proofErr w:type="spellStart"/>
            <w:r w:rsidR="00A220DA" w:rsidRPr="00957DA4">
              <w:rPr>
                <w:rFonts w:ascii="Times New Roman" w:hAnsi="Times New Roman" w:cs="Times New Roman"/>
                <w:color w:val="000000" w:themeColor="text1"/>
                <w:sz w:val="24"/>
                <w:szCs w:val="24"/>
              </w:rPr>
              <w:t>проє</w:t>
            </w:r>
            <w:r w:rsidR="00E32B75" w:rsidRPr="00957DA4">
              <w:rPr>
                <w:rFonts w:ascii="Times New Roman" w:hAnsi="Times New Roman" w:cs="Times New Roman"/>
                <w:color w:val="000000" w:themeColor="text1"/>
                <w:sz w:val="24"/>
                <w:szCs w:val="24"/>
              </w:rPr>
              <w:t>ктної</w:t>
            </w:r>
            <w:proofErr w:type="spellEnd"/>
            <w:r w:rsidR="00E32B75" w:rsidRPr="00957DA4">
              <w:rPr>
                <w:rFonts w:ascii="Times New Roman" w:hAnsi="Times New Roman" w:cs="Times New Roman"/>
                <w:color w:val="000000" w:themeColor="text1"/>
                <w:sz w:val="24"/>
                <w:szCs w:val="24"/>
              </w:rPr>
              <w:t xml:space="preserve"> документації і наявного у відповідних главах ПДВ.</w:t>
            </w:r>
          </w:p>
        </w:tc>
      </w:tr>
      <w:tr w:rsidR="00E32B75" w:rsidRPr="00ED34E6" w14:paraId="06413161" w14:textId="77777777" w:rsidTr="008D783B">
        <w:tc>
          <w:tcPr>
            <w:tcW w:w="567" w:type="dxa"/>
          </w:tcPr>
          <w:p w14:paraId="4E59C4AB" w14:textId="77777777" w:rsidR="00E32B75" w:rsidRPr="00ED34E6" w:rsidRDefault="005C2FD5" w:rsidP="005C2FD5">
            <w:pPr>
              <w:jc w:val="both"/>
              <w:rPr>
                <w:rFonts w:ascii="Times New Roman" w:hAnsi="Times New Roman" w:cs="Times New Roman"/>
                <w:color w:val="000000" w:themeColor="text1"/>
                <w:sz w:val="24"/>
                <w:szCs w:val="24"/>
              </w:rPr>
            </w:pPr>
            <w:r w:rsidRPr="00ED34E6">
              <w:rPr>
                <w:rFonts w:ascii="Times New Roman" w:hAnsi="Times New Roman" w:cs="Times New Roman"/>
                <w:color w:val="000000" w:themeColor="text1"/>
                <w:sz w:val="24"/>
                <w:szCs w:val="24"/>
              </w:rPr>
              <w:t>3</w:t>
            </w:r>
          </w:p>
        </w:tc>
        <w:tc>
          <w:tcPr>
            <w:tcW w:w="4395" w:type="dxa"/>
          </w:tcPr>
          <w:p w14:paraId="64DAA052" w14:textId="77777777" w:rsidR="00E32B75" w:rsidRPr="00ED34E6" w:rsidRDefault="00E34DFA" w:rsidP="005C2FD5">
            <w:pPr>
              <w:jc w:val="both"/>
              <w:rPr>
                <w:rFonts w:ascii="Times New Roman" w:hAnsi="Times New Roman" w:cs="Times New Roman"/>
                <w:b/>
                <w:color w:val="000000" w:themeColor="text1"/>
                <w:sz w:val="24"/>
                <w:szCs w:val="24"/>
              </w:rPr>
            </w:pPr>
            <w:r w:rsidRPr="00ED34E6">
              <w:rPr>
                <w:rFonts w:ascii="Times New Roman" w:hAnsi="Times New Roman" w:cs="Times New Roman"/>
                <w:b/>
                <w:color w:val="000000" w:themeColor="text1"/>
                <w:sz w:val="24"/>
                <w:szCs w:val="24"/>
              </w:rPr>
              <w:t>Обґрунтування</w:t>
            </w:r>
            <w:r w:rsidR="005C2FD5" w:rsidRPr="00ED34E6">
              <w:rPr>
                <w:rFonts w:ascii="Times New Roman" w:hAnsi="Times New Roman" w:cs="Times New Roman"/>
                <w:b/>
                <w:color w:val="000000" w:themeColor="text1"/>
                <w:sz w:val="24"/>
                <w:szCs w:val="24"/>
              </w:rPr>
              <w:t> очікуваної вартості, розміру бюджетного призначення</w:t>
            </w:r>
          </w:p>
        </w:tc>
        <w:tc>
          <w:tcPr>
            <w:tcW w:w="5528" w:type="dxa"/>
          </w:tcPr>
          <w:p w14:paraId="32455F94" w14:textId="77777777" w:rsidR="00B75F63" w:rsidRPr="00957DA4" w:rsidRDefault="005C2FD5" w:rsidP="005C2FD5">
            <w:pPr>
              <w:pStyle w:val="a9"/>
              <w:jc w:val="both"/>
              <w:rPr>
                <w:rFonts w:ascii="Times New Roman" w:hAnsi="Times New Roman" w:cs="Times New Roman"/>
                <w:color w:val="000000" w:themeColor="text1"/>
                <w:sz w:val="24"/>
                <w:szCs w:val="24"/>
                <w:shd w:val="clear" w:color="auto" w:fill="FFFFFF"/>
              </w:rPr>
            </w:pPr>
            <w:r w:rsidRPr="00957DA4">
              <w:rPr>
                <w:rFonts w:ascii="Times New Roman" w:hAnsi="Times New Roman" w:cs="Times New Roman"/>
                <w:color w:val="000000" w:themeColor="text1"/>
                <w:sz w:val="24"/>
                <w:szCs w:val="24"/>
                <w:shd w:val="clear" w:color="auto" w:fill="FFFFFF"/>
              </w:rPr>
              <w:t xml:space="preserve">Очікувана вартість предмету закупівлі – </w:t>
            </w:r>
          </w:p>
          <w:p w14:paraId="2A7078EC" w14:textId="4CD48F98" w:rsidR="00BD0BD7" w:rsidRPr="00957DA4" w:rsidRDefault="00C17282" w:rsidP="00BD0BD7">
            <w:pPr>
              <w:pStyle w:val="a9"/>
              <w:jc w:val="both"/>
              <w:rPr>
                <w:rFonts w:ascii="Times New Roman" w:hAnsi="Times New Roman" w:cs="Times New Roman"/>
                <w:color w:val="000000" w:themeColor="text1"/>
                <w:sz w:val="24"/>
                <w:szCs w:val="24"/>
                <w:shd w:val="clear" w:color="auto" w:fill="FFFFFF"/>
              </w:rPr>
            </w:pPr>
            <w:r w:rsidRPr="00957DA4">
              <w:rPr>
                <w:rFonts w:ascii="Times New Roman" w:hAnsi="Times New Roman" w:cs="Times New Roman"/>
                <w:color w:val="000000" w:themeColor="text1"/>
                <w:sz w:val="24"/>
                <w:szCs w:val="24"/>
                <w:shd w:val="clear" w:color="auto" w:fill="FFFFFF"/>
              </w:rPr>
              <w:t>3</w:t>
            </w:r>
            <w:r w:rsidR="006F2AF3">
              <w:rPr>
                <w:rFonts w:ascii="Times New Roman" w:hAnsi="Times New Roman" w:cs="Times New Roman"/>
                <w:color w:val="000000" w:themeColor="text1"/>
                <w:sz w:val="24"/>
                <w:szCs w:val="24"/>
                <w:shd w:val="clear" w:color="auto" w:fill="FFFFFF"/>
              </w:rPr>
              <w:t>4 805 671,00</w:t>
            </w:r>
            <w:r w:rsidR="006115C1" w:rsidRPr="00957DA4">
              <w:rPr>
                <w:rFonts w:ascii="Times New Roman" w:hAnsi="Times New Roman" w:cs="Times New Roman"/>
                <w:color w:val="000000" w:themeColor="text1"/>
                <w:sz w:val="24"/>
                <w:szCs w:val="24"/>
                <w:shd w:val="clear" w:color="auto" w:fill="FFFFFF"/>
              </w:rPr>
              <w:t xml:space="preserve"> </w:t>
            </w:r>
            <w:r w:rsidR="005C2FD5" w:rsidRPr="00957DA4">
              <w:rPr>
                <w:rFonts w:ascii="Times New Roman" w:hAnsi="Times New Roman" w:cs="Times New Roman"/>
                <w:color w:val="000000" w:themeColor="text1"/>
                <w:sz w:val="24"/>
                <w:szCs w:val="24"/>
                <w:shd w:val="clear" w:color="auto" w:fill="FFFFFF"/>
              </w:rPr>
              <w:t>грн. з ПДВ.</w:t>
            </w:r>
          </w:p>
          <w:p w14:paraId="37DBCC81" w14:textId="07CFDE90" w:rsidR="00E32B75" w:rsidRPr="00957DA4" w:rsidRDefault="001A3D62" w:rsidP="00F42186">
            <w:pPr>
              <w:jc w:val="both"/>
              <w:rPr>
                <w:rFonts w:ascii="Times New Roman" w:hAnsi="Times New Roman" w:cs="Times New Roman"/>
                <w:color w:val="000000" w:themeColor="text1"/>
                <w:spacing w:val="-3"/>
                <w:sz w:val="24"/>
                <w:szCs w:val="24"/>
              </w:rPr>
            </w:pPr>
            <w:r w:rsidRPr="00957DA4">
              <w:rPr>
                <w:rFonts w:ascii="Times New Roman" w:hAnsi="Times New Roman" w:cs="Times New Roman"/>
                <w:color w:val="000000" w:themeColor="text1"/>
                <w:sz w:val="24"/>
                <w:szCs w:val="24"/>
                <w:shd w:val="clear" w:color="auto" w:fill="FFFFFF"/>
              </w:rPr>
              <w:t xml:space="preserve">  </w:t>
            </w:r>
            <w:r w:rsidR="005C2FD5" w:rsidRPr="00957DA4">
              <w:rPr>
                <w:rFonts w:ascii="Times New Roman" w:hAnsi="Times New Roman" w:cs="Times New Roman"/>
                <w:color w:val="000000" w:themeColor="text1"/>
                <w:sz w:val="24"/>
                <w:szCs w:val="24"/>
                <w:shd w:val="clear" w:color="auto" w:fill="FFFFFF"/>
              </w:rPr>
              <w:t xml:space="preserve">Розмір бюджетного призначення </w:t>
            </w:r>
            <w:r w:rsidR="00B75F63" w:rsidRPr="00957DA4">
              <w:rPr>
                <w:rFonts w:ascii="Times New Roman" w:hAnsi="Times New Roman" w:cs="Times New Roman"/>
                <w:color w:val="000000" w:themeColor="text1"/>
                <w:sz w:val="24"/>
                <w:szCs w:val="24"/>
              </w:rPr>
              <w:t xml:space="preserve">на закупівлю </w:t>
            </w:r>
            <w:r w:rsidR="00A10132" w:rsidRPr="00957DA4">
              <w:rPr>
                <w:rFonts w:ascii="Times New Roman" w:hAnsi="Times New Roman" w:cs="Times New Roman"/>
                <w:bCs/>
                <w:color w:val="000000" w:themeColor="text1"/>
                <w:sz w:val="24"/>
                <w:szCs w:val="24"/>
              </w:rPr>
              <w:t xml:space="preserve">робіт </w:t>
            </w:r>
            <w:r w:rsidR="006115C1" w:rsidRPr="00957DA4">
              <w:rPr>
                <w:rFonts w:ascii="Times New Roman" w:hAnsi="Times New Roman" w:cs="Times New Roman"/>
                <w:bCs/>
                <w:color w:val="000000" w:themeColor="text1"/>
                <w:sz w:val="24"/>
                <w:szCs w:val="24"/>
              </w:rPr>
              <w:t xml:space="preserve">по об'єкту: </w:t>
            </w:r>
            <w:r w:rsidR="00A220DA" w:rsidRPr="00957DA4">
              <w:rPr>
                <w:rFonts w:ascii="Times New Roman" w:hAnsi="Times New Roman" w:cs="Times New Roman"/>
                <w:bCs/>
                <w:sz w:val="24"/>
                <w:szCs w:val="24"/>
              </w:rPr>
              <w:t>«</w:t>
            </w:r>
            <w:r w:rsidR="00C17282" w:rsidRPr="00957DA4">
              <w:rPr>
                <w:rFonts w:ascii="Times New Roman" w:hAnsi="Times New Roman" w:cs="Times New Roman"/>
                <w:spacing w:val="-3"/>
                <w:sz w:val="24"/>
                <w:szCs w:val="24"/>
              </w:rPr>
              <w:t xml:space="preserve">Капітальний ремонт </w:t>
            </w:r>
            <w:r w:rsidR="00754493" w:rsidRPr="00754493">
              <w:rPr>
                <w:rFonts w:ascii="Times New Roman" w:hAnsi="Times New Roman" w:cs="Times New Roman"/>
                <w:spacing w:val="-3"/>
                <w:sz w:val="24"/>
                <w:szCs w:val="24"/>
              </w:rPr>
              <w:t>харчоблоку Полтавського спортивного ліцею Полтавської обласної ради за адресою: м. Полтава, вул. Монастирська, 9а</w:t>
            </w:r>
            <w:r w:rsidR="006F2AF3">
              <w:rPr>
                <w:rFonts w:ascii="Times New Roman" w:hAnsi="Times New Roman" w:cs="Times New Roman"/>
                <w:spacing w:val="-3"/>
                <w:sz w:val="24"/>
                <w:szCs w:val="24"/>
              </w:rPr>
              <w:t>. Коригування</w:t>
            </w:r>
            <w:r w:rsidR="00A220DA" w:rsidRPr="00957DA4">
              <w:rPr>
                <w:rFonts w:ascii="Times New Roman" w:hAnsi="Times New Roman" w:cs="Times New Roman"/>
                <w:bCs/>
                <w:sz w:val="24"/>
                <w:szCs w:val="24"/>
              </w:rPr>
              <w:t xml:space="preserve">» (код ДК 021:2015: </w:t>
            </w:r>
            <w:r w:rsidR="00957DA4" w:rsidRPr="00957DA4">
              <w:rPr>
                <w:rFonts w:ascii="Times New Roman" w:hAnsi="Times New Roman" w:cs="Times New Roman"/>
                <w:sz w:val="24"/>
                <w:szCs w:val="24"/>
              </w:rPr>
              <w:t>45453000-7 — Капітальний ремонт і реставрація</w:t>
            </w:r>
            <w:r w:rsidR="00A220DA" w:rsidRPr="00957DA4">
              <w:rPr>
                <w:rFonts w:ascii="Times New Roman" w:hAnsi="Times New Roman" w:cs="Times New Roman"/>
                <w:bCs/>
                <w:sz w:val="24"/>
                <w:szCs w:val="24"/>
              </w:rPr>
              <w:t xml:space="preserve">) </w:t>
            </w:r>
            <w:r w:rsidR="005C2FD5" w:rsidRPr="00957DA4">
              <w:rPr>
                <w:rFonts w:ascii="Times New Roman" w:hAnsi="Times New Roman" w:cs="Times New Roman"/>
                <w:color w:val="000000" w:themeColor="text1"/>
                <w:sz w:val="24"/>
                <w:szCs w:val="24"/>
              </w:rPr>
              <w:t>визначено</w:t>
            </w:r>
            <w:r w:rsidR="00F42186" w:rsidRPr="00957DA4">
              <w:rPr>
                <w:rFonts w:ascii="Times New Roman" w:hAnsi="Times New Roman" w:cs="Times New Roman"/>
                <w:color w:val="000000" w:themeColor="text1"/>
                <w:sz w:val="24"/>
                <w:szCs w:val="24"/>
              </w:rPr>
              <w:t xml:space="preserve"> Розпорядженням</w:t>
            </w:r>
            <w:r w:rsidR="00754493">
              <w:rPr>
                <w:rFonts w:ascii="Times New Roman" w:hAnsi="Times New Roman" w:cs="Times New Roman"/>
                <w:color w:val="000000" w:themeColor="text1"/>
                <w:sz w:val="24"/>
                <w:szCs w:val="24"/>
              </w:rPr>
              <w:t xml:space="preserve"> </w:t>
            </w:r>
            <w:r w:rsidR="00F42186" w:rsidRPr="00957DA4">
              <w:rPr>
                <w:rFonts w:ascii="Times New Roman" w:hAnsi="Times New Roman" w:cs="Times New Roman"/>
                <w:color w:val="000000" w:themeColor="text1"/>
                <w:sz w:val="24"/>
                <w:szCs w:val="24"/>
              </w:rPr>
              <w:t xml:space="preserve">Полтавської </w:t>
            </w:r>
            <w:proofErr w:type="spellStart"/>
            <w:r w:rsidR="00F42186" w:rsidRPr="00957DA4">
              <w:rPr>
                <w:rFonts w:ascii="Times New Roman" w:hAnsi="Times New Roman" w:cs="Times New Roman"/>
                <w:color w:val="000000" w:themeColor="text1"/>
                <w:sz w:val="24"/>
                <w:szCs w:val="24"/>
              </w:rPr>
              <w:t>облвійськадміністрації</w:t>
            </w:r>
            <w:proofErr w:type="spellEnd"/>
            <w:r w:rsidR="00F42186" w:rsidRPr="00957DA4">
              <w:rPr>
                <w:rFonts w:ascii="Times New Roman" w:hAnsi="Times New Roman" w:cs="Times New Roman"/>
                <w:color w:val="000000" w:themeColor="text1"/>
                <w:sz w:val="24"/>
                <w:szCs w:val="24"/>
              </w:rPr>
              <w:t xml:space="preserve"> від </w:t>
            </w:r>
            <w:r w:rsidR="00C17282" w:rsidRPr="00957DA4">
              <w:rPr>
                <w:rFonts w:ascii="Times New Roman" w:hAnsi="Times New Roman" w:cs="Times New Roman"/>
                <w:color w:val="000000" w:themeColor="text1"/>
                <w:sz w:val="24"/>
                <w:szCs w:val="24"/>
              </w:rPr>
              <w:t>23</w:t>
            </w:r>
            <w:r w:rsidR="00F42186" w:rsidRPr="00957DA4">
              <w:rPr>
                <w:rFonts w:ascii="Times New Roman" w:hAnsi="Times New Roman" w:cs="Times New Roman"/>
                <w:color w:val="000000" w:themeColor="text1"/>
                <w:sz w:val="24"/>
                <w:szCs w:val="24"/>
              </w:rPr>
              <w:t>.</w:t>
            </w:r>
            <w:r w:rsidR="00754493">
              <w:rPr>
                <w:rFonts w:ascii="Times New Roman" w:hAnsi="Times New Roman" w:cs="Times New Roman"/>
                <w:color w:val="000000" w:themeColor="text1"/>
                <w:sz w:val="24"/>
                <w:szCs w:val="24"/>
              </w:rPr>
              <w:t>05</w:t>
            </w:r>
            <w:r w:rsidR="00F42186" w:rsidRPr="00957DA4">
              <w:rPr>
                <w:rFonts w:ascii="Times New Roman" w:hAnsi="Times New Roman" w:cs="Times New Roman"/>
                <w:color w:val="000000" w:themeColor="text1"/>
                <w:sz w:val="24"/>
                <w:szCs w:val="24"/>
              </w:rPr>
              <w:t>.202</w:t>
            </w:r>
            <w:r w:rsidR="00754493">
              <w:rPr>
                <w:rFonts w:ascii="Times New Roman" w:hAnsi="Times New Roman" w:cs="Times New Roman"/>
                <w:color w:val="000000" w:themeColor="text1"/>
                <w:sz w:val="24"/>
                <w:szCs w:val="24"/>
              </w:rPr>
              <w:t>5</w:t>
            </w:r>
            <w:r w:rsidR="00F42186" w:rsidRPr="00957DA4">
              <w:rPr>
                <w:rFonts w:ascii="Times New Roman" w:hAnsi="Times New Roman" w:cs="Times New Roman"/>
                <w:color w:val="000000" w:themeColor="text1"/>
                <w:sz w:val="24"/>
                <w:szCs w:val="24"/>
              </w:rPr>
              <w:t xml:space="preserve"> № </w:t>
            </w:r>
            <w:r w:rsidR="00C17282" w:rsidRPr="00957DA4">
              <w:rPr>
                <w:rFonts w:ascii="Times New Roman" w:hAnsi="Times New Roman" w:cs="Times New Roman"/>
                <w:color w:val="000000" w:themeColor="text1"/>
                <w:sz w:val="24"/>
                <w:szCs w:val="24"/>
              </w:rPr>
              <w:t>5</w:t>
            </w:r>
            <w:r w:rsidR="00754493">
              <w:rPr>
                <w:rFonts w:ascii="Times New Roman" w:hAnsi="Times New Roman" w:cs="Times New Roman"/>
                <w:color w:val="000000" w:themeColor="text1"/>
                <w:sz w:val="24"/>
                <w:szCs w:val="24"/>
              </w:rPr>
              <w:t>11</w:t>
            </w:r>
            <w:r w:rsidR="00F42186" w:rsidRPr="00957DA4">
              <w:rPr>
                <w:rFonts w:ascii="Times New Roman" w:hAnsi="Times New Roman" w:cs="Times New Roman"/>
                <w:color w:val="000000" w:themeColor="text1"/>
                <w:sz w:val="24"/>
                <w:szCs w:val="24"/>
              </w:rPr>
              <w:t xml:space="preserve"> «Про </w:t>
            </w:r>
            <w:r w:rsidR="00754493">
              <w:rPr>
                <w:rFonts w:ascii="Times New Roman" w:hAnsi="Times New Roman" w:cs="Times New Roman"/>
                <w:color w:val="000000" w:themeColor="text1"/>
                <w:sz w:val="24"/>
                <w:szCs w:val="24"/>
              </w:rPr>
              <w:t xml:space="preserve">внесення змін до показників обласного бюджету </w:t>
            </w:r>
            <w:r w:rsidR="00977AA5" w:rsidRPr="00957DA4">
              <w:rPr>
                <w:rFonts w:ascii="Times New Roman" w:hAnsi="Times New Roman" w:cs="Times New Roman"/>
                <w:color w:val="000000" w:themeColor="text1"/>
                <w:sz w:val="24"/>
                <w:szCs w:val="24"/>
              </w:rPr>
              <w:t>Полтавської області на 202</w:t>
            </w:r>
            <w:r w:rsidR="00C17282" w:rsidRPr="00957DA4">
              <w:rPr>
                <w:rFonts w:ascii="Times New Roman" w:hAnsi="Times New Roman" w:cs="Times New Roman"/>
                <w:color w:val="000000" w:themeColor="text1"/>
                <w:sz w:val="24"/>
                <w:szCs w:val="24"/>
              </w:rPr>
              <w:t>5</w:t>
            </w:r>
            <w:r w:rsidR="00977AA5" w:rsidRPr="00957DA4">
              <w:rPr>
                <w:rFonts w:ascii="Times New Roman" w:hAnsi="Times New Roman" w:cs="Times New Roman"/>
                <w:color w:val="000000" w:themeColor="text1"/>
                <w:sz w:val="24"/>
                <w:szCs w:val="24"/>
              </w:rPr>
              <w:t xml:space="preserve"> рік»</w:t>
            </w:r>
            <w:r w:rsidR="00153CE0">
              <w:rPr>
                <w:rFonts w:ascii="Times New Roman" w:hAnsi="Times New Roman" w:cs="Times New Roman"/>
                <w:color w:val="000000" w:themeColor="text1"/>
                <w:sz w:val="24"/>
                <w:szCs w:val="24"/>
              </w:rPr>
              <w:t xml:space="preserve">, </w:t>
            </w:r>
            <w:r w:rsidR="002D62F9" w:rsidRPr="00957DA4">
              <w:rPr>
                <w:rFonts w:ascii="Times New Roman" w:hAnsi="Times New Roman" w:cs="Times New Roman"/>
                <w:color w:val="000000" w:themeColor="text1"/>
                <w:sz w:val="24"/>
                <w:szCs w:val="24"/>
              </w:rPr>
              <w:t>Розпорядженням</w:t>
            </w:r>
            <w:r w:rsidR="002D62F9">
              <w:rPr>
                <w:rFonts w:ascii="Times New Roman" w:hAnsi="Times New Roman" w:cs="Times New Roman"/>
                <w:color w:val="000000" w:themeColor="text1"/>
                <w:sz w:val="24"/>
                <w:szCs w:val="24"/>
              </w:rPr>
              <w:t xml:space="preserve"> </w:t>
            </w:r>
            <w:r w:rsidR="002D62F9" w:rsidRPr="00957DA4">
              <w:rPr>
                <w:rFonts w:ascii="Times New Roman" w:hAnsi="Times New Roman" w:cs="Times New Roman"/>
                <w:color w:val="000000" w:themeColor="text1"/>
                <w:sz w:val="24"/>
                <w:szCs w:val="24"/>
              </w:rPr>
              <w:t xml:space="preserve">Полтавської </w:t>
            </w:r>
            <w:proofErr w:type="spellStart"/>
            <w:r w:rsidR="002D62F9" w:rsidRPr="00957DA4">
              <w:rPr>
                <w:rFonts w:ascii="Times New Roman" w:hAnsi="Times New Roman" w:cs="Times New Roman"/>
                <w:color w:val="000000" w:themeColor="text1"/>
                <w:sz w:val="24"/>
                <w:szCs w:val="24"/>
              </w:rPr>
              <w:t>облвійськадміністрації</w:t>
            </w:r>
            <w:proofErr w:type="spellEnd"/>
            <w:r w:rsidR="002D62F9" w:rsidRPr="00957DA4">
              <w:rPr>
                <w:rFonts w:ascii="Times New Roman" w:hAnsi="Times New Roman" w:cs="Times New Roman"/>
                <w:color w:val="000000" w:themeColor="text1"/>
                <w:sz w:val="24"/>
                <w:szCs w:val="24"/>
              </w:rPr>
              <w:t xml:space="preserve"> </w:t>
            </w:r>
            <w:r w:rsidR="002D62F9">
              <w:rPr>
                <w:rFonts w:ascii="Times New Roman" w:hAnsi="Times New Roman" w:cs="Times New Roman"/>
                <w:color w:val="000000" w:themeColor="text1"/>
                <w:sz w:val="24"/>
                <w:szCs w:val="24"/>
              </w:rPr>
              <w:t xml:space="preserve"> від 05.09.2025 № 759 </w:t>
            </w:r>
            <w:r w:rsidR="002D62F9" w:rsidRPr="00957DA4">
              <w:rPr>
                <w:rFonts w:ascii="Times New Roman" w:hAnsi="Times New Roman" w:cs="Times New Roman"/>
                <w:color w:val="000000" w:themeColor="text1"/>
                <w:sz w:val="24"/>
                <w:szCs w:val="24"/>
              </w:rPr>
              <w:t xml:space="preserve">«Про </w:t>
            </w:r>
            <w:r w:rsidR="002D62F9">
              <w:rPr>
                <w:rFonts w:ascii="Times New Roman" w:hAnsi="Times New Roman" w:cs="Times New Roman"/>
                <w:color w:val="000000" w:themeColor="text1"/>
                <w:sz w:val="24"/>
                <w:szCs w:val="24"/>
              </w:rPr>
              <w:t xml:space="preserve">внесення змін до показників обласного бюджету </w:t>
            </w:r>
            <w:r w:rsidR="002D62F9" w:rsidRPr="00957DA4">
              <w:rPr>
                <w:rFonts w:ascii="Times New Roman" w:hAnsi="Times New Roman" w:cs="Times New Roman"/>
                <w:color w:val="000000" w:themeColor="text1"/>
                <w:sz w:val="24"/>
                <w:szCs w:val="24"/>
              </w:rPr>
              <w:t>Полтавської області на 2025 рік»</w:t>
            </w:r>
            <w:r w:rsidR="002D62F9">
              <w:rPr>
                <w:rFonts w:ascii="Times New Roman" w:hAnsi="Times New Roman" w:cs="Times New Roman"/>
                <w:color w:val="000000" w:themeColor="text1"/>
                <w:sz w:val="24"/>
                <w:szCs w:val="24"/>
              </w:rPr>
              <w:t xml:space="preserve">, </w:t>
            </w:r>
            <w:r w:rsidR="002D62F9" w:rsidRPr="00957DA4">
              <w:rPr>
                <w:rFonts w:ascii="Times New Roman" w:hAnsi="Times New Roman" w:cs="Times New Roman"/>
                <w:color w:val="000000" w:themeColor="text1"/>
                <w:sz w:val="24"/>
                <w:szCs w:val="24"/>
              </w:rPr>
              <w:t>Розпорядженням</w:t>
            </w:r>
            <w:r w:rsidR="002D62F9">
              <w:rPr>
                <w:rFonts w:ascii="Times New Roman" w:hAnsi="Times New Roman" w:cs="Times New Roman"/>
                <w:color w:val="000000" w:themeColor="text1"/>
                <w:sz w:val="24"/>
                <w:szCs w:val="24"/>
              </w:rPr>
              <w:t xml:space="preserve"> </w:t>
            </w:r>
            <w:r w:rsidR="002D62F9" w:rsidRPr="00957DA4">
              <w:rPr>
                <w:rFonts w:ascii="Times New Roman" w:hAnsi="Times New Roman" w:cs="Times New Roman"/>
                <w:color w:val="000000" w:themeColor="text1"/>
                <w:sz w:val="24"/>
                <w:szCs w:val="24"/>
              </w:rPr>
              <w:t xml:space="preserve">Полтавської </w:t>
            </w:r>
            <w:proofErr w:type="spellStart"/>
            <w:r w:rsidR="002D62F9" w:rsidRPr="00957DA4">
              <w:rPr>
                <w:rFonts w:ascii="Times New Roman" w:hAnsi="Times New Roman" w:cs="Times New Roman"/>
                <w:color w:val="000000" w:themeColor="text1"/>
                <w:sz w:val="24"/>
                <w:szCs w:val="24"/>
              </w:rPr>
              <w:t>облвійськадміністрації</w:t>
            </w:r>
            <w:proofErr w:type="spellEnd"/>
            <w:r w:rsidR="002D62F9" w:rsidRPr="00957DA4">
              <w:rPr>
                <w:rFonts w:ascii="Times New Roman" w:hAnsi="Times New Roman" w:cs="Times New Roman"/>
                <w:color w:val="000000" w:themeColor="text1"/>
                <w:sz w:val="24"/>
                <w:szCs w:val="24"/>
              </w:rPr>
              <w:t xml:space="preserve"> </w:t>
            </w:r>
            <w:r w:rsidR="002D62F9">
              <w:rPr>
                <w:rFonts w:ascii="Times New Roman" w:hAnsi="Times New Roman" w:cs="Times New Roman"/>
                <w:color w:val="000000" w:themeColor="text1"/>
                <w:sz w:val="24"/>
                <w:szCs w:val="24"/>
              </w:rPr>
              <w:t xml:space="preserve"> від </w:t>
            </w:r>
            <w:r w:rsidR="002D62F9">
              <w:rPr>
                <w:rFonts w:ascii="Times New Roman" w:hAnsi="Times New Roman" w:cs="Times New Roman"/>
                <w:color w:val="000000" w:themeColor="text1"/>
                <w:sz w:val="24"/>
                <w:szCs w:val="24"/>
              </w:rPr>
              <w:t>30</w:t>
            </w:r>
            <w:r w:rsidR="002D62F9">
              <w:rPr>
                <w:rFonts w:ascii="Times New Roman" w:hAnsi="Times New Roman" w:cs="Times New Roman"/>
                <w:color w:val="000000" w:themeColor="text1"/>
                <w:sz w:val="24"/>
                <w:szCs w:val="24"/>
              </w:rPr>
              <w:t>.09.2025 № 7</w:t>
            </w:r>
            <w:r w:rsidR="002D62F9">
              <w:rPr>
                <w:rFonts w:ascii="Times New Roman" w:hAnsi="Times New Roman" w:cs="Times New Roman"/>
                <w:color w:val="000000" w:themeColor="text1"/>
                <w:sz w:val="24"/>
                <w:szCs w:val="24"/>
              </w:rPr>
              <w:t>88</w:t>
            </w:r>
            <w:r w:rsidR="002D62F9">
              <w:rPr>
                <w:rFonts w:ascii="Times New Roman" w:hAnsi="Times New Roman" w:cs="Times New Roman"/>
                <w:color w:val="000000" w:themeColor="text1"/>
                <w:sz w:val="24"/>
                <w:szCs w:val="24"/>
              </w:rPr>
              <w:t xml:space="preserve"> </w:t>
            </w:r>
            <w:r w:rsidR="002D62F9" w:rsidRPr="00957DA4">
              <w:rPr>
                <w:rFonts w:ascii="Times New Roman" w:hAnsi="Times New Roman" w:cs="Times New Roman"/>
                <w:color w:val="000000" w:themeColor="text1"/>
                <w:sz w:val="24"/>
                <w:szCs w:val="24"/>
              </w:rPr>
              <w:t xml:space="preserve">«Про </w:t>
            </w:r>
            <w:r w:rsidR="002D62F9">
              <w:rPr>
                <w:rFonts w:ascii="Times New Roman" w:hAnsi="Times New Roman" w:cs="Times New Roman"/>
                <w:color w:val="000000" w:themeColor="text1"/>
                <w:sz w:val="24"/>
                <w:szCs w:val="24"/>
              </w:rPr>
              <w:t xml:space="preserve">внесення змін до показників обласного бюджету </w:t>
            </w:r>
            <w:r w:rsidR="002D62F9" w:rsidRPr="00957DA4">
              <w:rPr>
                <w:rFonts w:ascii="Times New Roman" w:hAnsi="Times New Roman" w:cs="Times New Roman"/>
                <w:color w:val="000000" w:themeColor="text1"/>
                <w:sz w:val="24"/>
                <w:szCs w:val="24"/>
              </w:rPr>
              <w:t>Полтавської області на 2025 рік»</w:t>
            </w:r>
            <w:r w:rsidR="002D62F9">
              <w:rPr>
                <w:rFonts w:ascii="Times New Roman" w:hAnsi="Times New Roman" w:cs="Times New Roman"/>
                <w:color w:val="000000" w:themeColor="text1"/>
                <w:sz w:val="24"/>
                <w:szCs w:val="24"/>
              </w:rPr>
              <w:t>.</w:t>
            </w:r>
            <w:r w:rsidR="002D62F9">
              <w:rPr>
                <w:rFonts w:ascii="Times New Roman" w:hAnsi="Times New Roman" w:cs="Times New Roman"/>
                <w:color w:val="000000" w:themeColor="text1"/>
                <w:sz w:val="24"/>
                <w:szCs w:val="24"/>
              </w:rPr>
              <w:t xml:space="preserve"> </w:t>
            </w:r>
            <w:r w:rsidR="002D62F9">
              <w:rPr>
                <w:rFonts w:ascii="Times New Roman" w:hAnsi="Times New Roman" w:cs="Times New Roman"/>
                <w:color w:val="000000" w:themeColor="text1"/>
                <w:sz w:val="24"/>
                <w:szCs w:val="24"/>
              </w:rPr>
              <w:t xml:space="preserve"> </w:t>
            </w:r>
            <w:r w:rsidR="00153CE0">
              <w:rPr>
                <w:rFonts w:ascii="Times New Roman" w:hAnsi="Times New Roman" w:cs="Times New Roman"/>
                <w:color w:val="000000" w:themeColor="text1"/>
                <w:sz w:val="24"/>
                <w:szCs w:val="24"/>
              </w:rPr>
              <w:t xml:space="preserve">Розпорядженням </w:t>
            </w:r>
            <w:r w:rsidR="00153CE0" w:rsidRPr="00957DA4">
              <w:rPr>
                <w:rFonts w:ascii="Times New Roman" w:hAnsi="Times New Roman" w:cs="Times New Roman"/>
                <w:bCs/>
                <w:sz w:val="24"/>
                <w:szCs w:val="24"/>
              </w:rPr>
              <w:t>«</w:t>
            </w:r>
            <w:r w:rsidR="00153CE0">
              <w:rPr>
                <w:rFonts w:ascii="Times New Roman" w:hAnsi="Times New Roman" w:cs="Times New Roman"/>
                <w:color w:val="000000" w:themeColor="text1"/>
                <w:sz w:val="24"/>
                <w:szCs w:val="24"/>
              </w:rPr>
              <w:t xml:space="preserve">Кабінету Міністрів України від 02.07.2025 №644-р </w:t>
            </w:r>
            <w:r w:rsidR="00153CE0" w:rsidRPr="00153CE0">
              <w:rPr>
                <w:rFonts w:ascii="Times New Roman" w:hAnsi="Times New Roman" w:cs="Times New Roman"/>
                <w:color w:val="333333"/>
                <w:sz w:val="24"/>
                <w:szCs w:val="24"/>
                <w:shd w:val="clear" w:color="auto" w:fill="FFFFFF"/>
              </w:rPr>
              <w:t xml:space="preserve">Деякі питання розподілу обсягу субвенції з державного бюджету місцевим бюджетам на реалізацію публічного інвестиційного проекту на придбання обладнання, створення та модернізацію (проведення реконструкції та капітального ремонту) </w:t>
            </w:r>
            <w:proofErr w:type="spellStart"/>
            <w:r w:rsidR="00153CE0" w:rsidRPr="00153CE0">
              <w:rPr>
                <w:rFonts w:ascii="Times New Roman" w:hAnsi="Times New Roman" w:cs="Times New Roman"/>
                <w:color w:val="333333"/>
                <w:sz w:val="24"/>
                <w:szCs w:val="24"/>
                <w:shd w:val="clear" w:color="auto" w:fill="FFFFFF"/>
              </w:rPr>
              <w:t>їдалень</w:t>
            </w:r>
            <w:proofErr w:type="spellEnd"/>
            <w:r w:rsidR="00153CE0" w:rsidRPr="00153CE0">
              <w:rPr>
                <w:rFonts w:ascii="Times New Roman" w:hAnsi="Times New Roman" w:cs="Times New Roman"/>
                <w:color w:val="333333"/>
                <w:sz w:val="24"/>
                <w:szCs w:val="24"/>
                <w:shd w:val="clear" w:color="auto" w:fill="FFFFFF"/>
              </w:rPr>
              <w:t xml:space="preserve"> (харчоблоків) закладів освіти, зокрема військових (військово-морських, військово-спортивних) ліцеїв, ліцеїв із посиленою військово-фізичною підготовкою, у 2025 році</w:t>
            </w:r>
            <w:r w:rsidR="00153CE0" w:rsidRPr="00957DA4">
              <w:rPr>
                <w:rFonts w:ascii="Times New Roman" w:hAnsi="Times New Roman" w:cs="Times New Roman"/>
                <w:bCs/>
                <w:sz w:val="24"/>
                <w:szCs w:val="24"/>
              </w:rPr>
              <w:t>»</w:t>
            </w:r>
            <w:r w:rsidR="00153CE0">
              <w:rPr>
                <w:rFonts w:ascii="Times New Roman" w:hAnsi="Times New Roman" w:cs="Times New Roman"/>
                <w:bCs/>
                <w:sz w:val="24"/>
                <w:szCs w:val="24"/>
              </w:rPr>
              <w:t>.</w:t>
            </w:r>
          </w:p>
        </w:tc>
      </w:tr>
    </w:tbl>
    <w:p w14:paraId="0E1018C7" w14:textId="77777777" w:rsidR="005C2FD5" w:rsidRPr="00ED34E6" w:rsidRDefault="005C2FD5" w:rsidP="006115C1">
      <w:pPr>
        <w:rPr>
          <w:rFonts w:ascii="Times New Roman" w:hAnsi="Times New Roman" w:cs="Times New Roman"/>
          <w:b/>
          <w:color w:val="000000" w:themeColor="text1"/>
          <w:sz w:val="24"/>
          <w:szCs w:val="24"/>
        </w:rPr>
      </w:pPr>
    </w:p>
    <w:sectPr w:rsidR="005C2FD5" w:rsidRPr="00ED34E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51F68" w14:textId="77777777" w:rsidR="006740E1" w:rsidRDefault="006740E1" w:rsidP="00E32B75">
      <w:pPr>
        <w:spacing w:after="0" w:line="240" w:lineRule="auto"/>
      </w:pPr>
      <w:r>
        <w:separator/>
      </w:r>
    </w:p>
  </w:endnote>
  <w:endnote w:type="continuationSeparator" w:id="0">
    <w:p w14:paraId="02484862" w14:textId="77777777" w:rsidR="006740E1" w:rsidRDefault="006740E1" w:rsidP="00E3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47AB3" w14:textId="77777777" w:rsidR="006740E1" w:rsidRDefault="006740E1" w:rsidP="00E32B75">
      <w:pPr>
        <w:spacing w:after="0" w:line="240" w:lineRule="auto"/>
      </w:pPr>
      <w:r>
        <w:separator/>
      </w:r>
    </w:p>
  </w:footnote>
  <w:footnote w:type="continuationSeparator" w:id="0">
    <w:p w14:paraId="0A4334E5" w14:textId="77777777" w:rsidR="006740E1" w:rsidRDefault="006740E1" w:rsidP="00E32B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D9"/>
    <w:rsid w:val="00036821"/>
    <w:rsid w:val="000374B5"/>
    <w:rsid w:val="00040CA2"/>
    <w:rsid w:val="00081BAA"/>
    <w:rsid w:val="000B6EDB"/>
    <w:rsid w:val="000C7AB0"/>
    <w:rsid w:val="000F3B37"/>
    <w:rsid w:val="001423DF"/>
    <w:rsid w:val="00153CE0"/>
    <w:rsid w:val="001A3D62"/>
    <w:rsid w:val="00247401"/>
    <w:rsid w:val="00276DF7"/>
    <w:rsid w:val="002848EA"/>
    <w:rsid w:val="002D62F9"/>
    <w:rsid w:val="00366DBE"/>
    <w:rsid w:val="00386756"/>
    <w:rsid w:val="004636A7"/>
    <w:rsid w:val="00470A2C"/>
    <w:rsid w:val="004C63AA"/>
    <w:rsid w:val="004F3909"/>
    <w:rsid w:val="005C2FD5"/>
    <w:rsid w:val="006115C1"/>
    <w:rsid w:val="006310F9"/>
    <w:rsid w:val="00643069"/>
    <w:rsid w:val="006740E1"/>
    <w:rsid w:val="006A1852"/>
    <w:rsid w:val="006F2AF3"/>
    <w:rsid w:val="00754493"/>
    <w:rsid w:val="007D6272"/>
    <w:rsid w:val="00806EFC"/>
    <w:rsid w:val="00887909"/>
    <w:rsid w:val="008D783B"/>
    <w:rsid w:val="008F4FAF"/>
    <w:rsid w:val="009130FD"/>
    <w:rsid w:val="00957DA4"/>
    <w:rsid w:val="00967236"/>
    <w:rsid w:val="00977AA5"/>
    <w:rsid w:val="00992B87"/>
    <w:rsid w:val="00995028"/>
    <w:rsid w:val="009D620B"/>
    <w:rsid w:val="009F30A7"/>
    <w:rsid w:val="00A10132"/>
    <w:rsid w:val="00A220DA"/>
    <w:rsid w:val="00A271CF"/>
    <w:rsid w:val="00A84B9B"/>
    <w:rsid w:val="00AF6746"/>
    <w:rsid w:val="00B1542E"/>
    <w:rsid w:val="00B75F63"/>
    <w:rsid w:val="00B93821"/>
    <w:rsid w:val="00BD0BD7"/>
    <w:rsid w:val="00C17282"/>
    <w:rsid w:val="00C62795"/>
    <w:rsid w:val="00CE0AFC"/>
    <w:rsid w:val="00CE4158"/>
    <w:rsid w:val="00D04AD9"/>
    <w:rsid w:val="00E159CA"/>
    <w:rsid w:val="00E32B75"/>
    <w:rsid w:val="00E34DFA"/>
    <w:rsid w:val="00E35B83"/>
    <w:rsid w:val="00E57D99"/>
    <w:rsid w:val="00ED1D50"/>
    <w:rsid w:val="00ED34E6"/>
    <w:rsid w:val="00EF79EB"/>
    <w:rsid w:val="00F16846"/>
    <w:rsid w:val="00F40AB9"/>
    <w:rsid w:val="00F421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BB7B"/>
  <w15:docId w15:val="{C207E37E-E04B-4040-99B5-78A73D2C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32B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B7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E32B75"/>
  </w:style>
  <w:style w:type="paragraph" w:styleId="a6">
    <w:name w:val="footer"/>
    <w:basedOn w:val="a"/>
    <w:link w:val="a7"/>
    <w:uiPriority w:val="99"/>
    <w:unhideWhenUsed/>
    <w:rsid w:val="00E32B7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E32B75"/>
  </w:style>
  <w:style w:type="character" w:customStyle="1" w:styleId="10">
    <w:name w:val="Заголовок 1 Знак"/>
    <w:basedOn w:val="a0"/>
    <w:link w:val="1"/>
    <w:uiPriority w:val="9"/>
    <w:rsid w:val="00E32B75"/>
    <w:rPr>
      <w:rFonts w:ascii="Times New Roman" w:eastAsia="Times New Roman" w:hAnsi="Times New Roman" w:cs="Times New Roman"/>
      <w:b/>
      <w:bCs/>
      <w:kern w:val="36"/>
      <w:sz w:val="48"/>
      <w:szCs w:val="48"/>
      <w:lang w:eastAsia="uk-UA"/>
    </w:rPr>
  </w:style>
  <w:style w:type="character" w:customStyle="1" w:styleId="h-hidden">
    <w:name w:val="h-hidden"/>
    <w:rsid w:val="00E32B75"/>
  </w:style>
  <w:style w:type="character" w:styleId="a8">
    <w:name w:val="FollowedHyperlink"/>
    <w:uiPriority w:val="99"/>
    <w:rsid w:val="00E32B75"/>
    <w:rPr>
      <w:rFonts w:cs="Times New Roman"/>
      <w:color w:val="800080"/>
      <w:u w:val="single"/>
    </w:rPr>
  </w:style>
  <w:style w:type="paragraph" w:styleId="a9">
    <w:name w:val="No Spacing"/>
    <w:uiPriority w:val="1"/>
    <w:qFormat/>
    <w:rsid w:val="00E32B75"/>
    <w:pPr>
      <w:spacing w:after="0" w:line="240" w:lineRule="auto"/>
    </w:pPr>
  </w:style>
  <w:style w:type="paragraph" w:styleId="aa">
    <w:name w:val="Balloon Text"/>
    <w:basedOn w:val="a"/>
    <w:link w:val="ab"/>
    <w:uiPriority w:val="99"/>
    <w:semiHidden/>
    <w:unhideWhenUsed/>
    <w:rsid w:val="005C2FD5"/>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5C2FD5"/>
    <w:rPr>
      <w:rFonts w:ascii="Segoe UI" w:hAnsi="Segoe UI" w:cs="Segoe UI"/>
      <w:sz w:val="18"/>
      <w:szCs w:val="18"/>
    </w:rPr>
  </w:style>
  <w:style w:type="paragraph" w:styleId="ac">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7"/>
    <w:basedOn w:val="a"/>
    <w:link w:val="ad"/>
    <w:uiPriority w:val="99"/>
    <w:qFormat/>
    <w:rsid w:val="006A1852"/>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character" w:customStyle="1" w:styleId="ad">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c"/>
    <w:uiPriority w:val="99"/>
    <w:locked/>
    <w:rsid w:val="006A1852"/>
    <w:rPr>
      <w:rFonts w:ascii="Times New Roman" w:eastAsia="Times New Roman" w:hAnsi="Times New Roman" w:cs="Times New Roman"/>
      <w:sz w:val="24"/>
      <w:szCs w:val="20"/>
      <w:lang w:val="ru-RU" w:eastAsia="ru-RU"/>
    </w:rPr>
  </w:style>
  <w:style w:type="character" w:customStyle="1" w:styleId="docdata">
    <w:name w:val="docdata"/>
    <w:aliases w:val="docy,v5,1716,baiaagaaboqcaaadrqqaaaw7baaaaaaaaaaaaaaaaaaaaaaaaaaaaaaaaaaaaaaaaaaaaaaaaaaaaaaaaaaaaaaaaaaaaaaaaaaaaaaaaaaaaaaaaaaaaaaaaaaaaaaaaaaaaaaaaaaaaaaaaaaaaaaaaaaaaaaaaaaaaaaaaaaaaaaaaaaaaaaaaaaaaaaaaaaaaaaaaaaaaaaaaaaaaaaaaaaaaaaaaaaaaaaa"/>
    <w:rsid w:val="00B93821"/>
  </w:style>
  <w:style w:type="character" w:styleId="ae">
    <w:name w:val="Hyperlink"/>
    <w:uiPriority w:val="99"/>
    <w:rsid w:val="00E34D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75463">
      <w:bodyDiv w:val="1"/>
      <w:marLeft w:val="0"/>
      <w:marRight w:val="0"/>
      <w:marTop w:val="0"/>
      <w:marBottom w:val="0"/>
      <w:divBdr>
        <w:top w:val="none" w:sz="0" w:space="0" w:color="auto"/>
        <w:left w:val="none" w:sz="0" w:space="0" w:color="auto"/>
        <w:bottom w:val="none" w:sz="0" w:space="0" w:color="auto"/>
        <w:right w:val="none" w:sz="0" w:space="0" w:color="auto"/>
      </w:divBdr>
    </w:div>
    <w:div w:id="831019121">
      <w:bodyDiv w:val="1"/>
      <w:marLeft w:val="0"/>
      <w:marRight w:val="0"/>
      <w:marTop w:val="0"/>
      <w:marBottom w:val="0"/>
      <w:divBdr>
        <w:top w:val="none" w:sz="0" w:space="0" w:color="auto"/>
        <w:left w:val="none" w:sz="0" w:space="0" w:color="auto"/>
        <w:bottom w:val="none" w:sz="0" w:space="0" w:color="auto"/>
        <w:right w:val="none" w:sz="0" w:space="0" w:color="auto"/>
      </w:divBdr>
    </w:div>
    <w:div w:id="915359630">
      <w:bodyDiv w:val="1"/>
      <w:marLeft w:val="0"/>
      <w:marRight w:val="0"/>
      <w:marTop w:val="0"/>
      <w:marBottom w:val="0"/>
      <w:divBdr>
        <w:top w:val="none" w:sz="0" w:space="0" w:color="auto"/>
        <w:left w:val="none" w:sz="0" w:space="0" w:color="auto"/>
        <w:bottom w:val="none" w:sz="0" w:space="0" w:color="auto"/>
        <w:right w:val="none" w:sz="0" w:space="0" w:color="auto"/>
      </w:divBdr>
    </w:div>
    <w:div w:id="919755577">
      <w:bodyDiv w:val="1"/>
      <w:marLeft w:val="0"/>
      <w:marRight w:val="0"/>
      <w:marTop w:val="0"/>
      <w:marBottom w:val="0"/>
      <w:divBdr>
        <w:top w:val="none" w:sz="0" w:space="0" w:color="auto"/>
        <w:left w:val="none" w:sz="0" w:space="0" w:color="auto"/>
        <w:bottom w:val="none" w:sz="0" w:space="0" w:color="auto"/>
        <w:right w:val="none" w:sz="0" w:space="0" w:color="auto"/>
      </w:divBdr>
    </w:div>
    <w:div w:id="1505507638">
      <w:bodyDiv w:val="1"/>
      <w:marLeft w:val="0"/>
      <w:marRight w:val="0"/>
      <w:marTop w:val="0"/>
      <w:marBottom w:val="0"/>
      <w:divBdr>
        <w:top w:val="none" w:sz="0" w:space="0" w:color="auto"/>
        <w:left w:val="none" w:sz="0" w:space="0" w:color="auto"/>
        <w:bottom w:val="none" w:sz="0" w:space="0" w:color="auto"/>
        <w:right w:val="none" w:sz="0" w:space="0" w:color="auto"/>
      </w:divBdr>
    </w:div>
    <w:div w:id="1608460330">
      <w:bodyDiv w:val="1"/>
      <w:marLeft w:val="0"/>
      <w:marRight w:val="0"/>
      <w:marTop w:val="0"/>
      <w:marBottom w:val="0"/>
      <w:divBdr>
        <w:top w:val="none" w:sz="0" w:space="0" w:color="auto"/>
        <w:left w:val="none" w:sz="0" w:space="0" w:color="auto"/>
        <w:bottom w:val="none" w:sz="0" w:space="0" w:color="auto"/>
        <w:right w:val="none" w:sz="0" w:space="0" w:color="auto"/>
      </w:divBdr>
    </w:div>
    <w:div w:id="1757436035">
      <w:bodyDiv w:val="1"/>
      <w:marLeft w:val="0"/>
      <w:marRight w:val="0"/>
      <w:marTop w:val="0"/>
      <w:marBottom w:val="0"/>
      <w:divBdr>
        <w:top w:val="none" w:sz="0" w:space="0" w:color="auto"/>
        <w:left w:val="none" w:sz="0" w:space="0" w:color="auto"/>
        <w:bottom w:val="none" w:sz="0" w:space="0" w:color="auto"/>
        <w:right w:val="none" w:sz="0" w:space="0" w:color="auto"/>
      </w:divBdr>
    </w:div>
    <w:div w:id="1769503450">
      <w:bodyDiv w:val="1"/>
      <w:marLeft w:val="0"/>
      <w:marRight w:val="0"/>
      <w:marTop w:val="0"/>
      <w:marBottom w:val="0"/>
      <w:divBdr>
        <w:top w:val="none" w:sz="0" w:space="0" w:color="auto"/>
        <w:left w:val="none" w:sz="0" w:space="0" w:color="auto"/>
        <w:bottom w:val="none" w:sz="0" w:space="0" w:color="auto"/>
        <w:right w:val="none" w:sz="0" w:space="0" w:color="auto"/>
      </w:divBdr>
    </w:div>
    <w:div w:id="180165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1701</Words>
  <Characters>971</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26</cp:revision>
  <cp:lastPrinted>2023-07-25T07:15:00Z</cp:lastPrinted>
  <dcterms:created xsi:type="dcterms:W3CDTF">2023-07-25T07:09:00Z</dcterms:created>
  <dcterms:modified xsi:type="dcterms:W3CDTF">2025-10-10T11:10:00Z</dcterms:modified>
</cp:coreProperties>
</file>