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DB3" w:rsidRDefault="00C93620" w:rsidP="00C936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ЗАТВЕРДЖЕНО</w:t>
      </w:r>
    </w:p>
    <w:p w:rsidR="00C93620" w:rsidRDefault="00C93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Розпорядження голови обласної</w:t>
      </w:r>
    </w:p>
    <w:p w:rsidR="00C93620" w:rsidRDefault="00C93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державної адміністрації</w:t>
      </w:r>
    </w:p>
    <w:p w:rsidR="00C93620" w:rsidRDefault="00C93620">
      <w:pPr>
        <w:ind w:firstLine="709"/>
        <w:jc w:val="both"/>
        <w:rPr>
          <w:sz w:val="28"/>
          <w:szCs w:val="28"/>
        </w:rPr>
      </w:pPr>
    </w:p>
    <w:p w:rsidR="00F0499C" w:rsidRDefault="00C936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97606">
        <w:rPr>
          <w:sz w:val="28"/>
          <w:szCs w:val="28"/>
        </w:rPr>
        <w:t>06.07.2011</w:t>
      </w:r>
      <w:r>
        <w:rPr>
          <w:sz w:val="28"/>
          <w:szCs w:val="28"/>
        </w:rPr>
        <w:t xml:space="preserve">              №</w:t>
      </w:r>
      <w:r w:rsidR="00F97606">
        <w:rPr>
          <w:sz w:val="28"/>
          <w:szCs w:val="28"/>
        </w:rPr>
        <w:t xml:space="preserve"> 274</w:t>
      </w:r>
    </w:p>
    <w:p w:rsidR="008D5375" w:rsidRDefault="008D5375">
      <w:pPr>
        <w:ind w:firstLine="709"/>
        <w:jc w:val="both"/>
        <w:rPr>
          <w:sz w:val="28"/>
          <w:szCs w:val="28"/>
        </w:rPr>
      </w:pPr>
    </w:p>
    <w:p w:rsidR="008D5375" w:rsidRDefault="008D5375">
      <w:pPr>
        <w:ind w:firstLine="709"/>
        <w:jc w:val="both"/>
        <w:rPr>
          <w:sz w:val="28"/>
          <w:szCs w:val="28"/>
        </w:rPr>
      </w:pPr>
    </w:p>
    <w:p w:rsidR="00C93620" w:rsidRDefault="00C93620" w:rsidP="00D72661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ПОРЯДОК </w:t>
      </w:r>
    </w:p>
    <w:p w:rsidR="00C93620" w:rsidRDefault="00C93620" w:rsidP="00D72661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заміщення виконання повноважень першого заступника,</w:t>
      </w:r>
    </w:p>
    <w:p w:rsidR="00C93620" w:rsidRDefault="00C93620" w:rsidP="00D72661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заступників голови та заступника голови - керівника апарату</w:t>
      </w:r>
    </w:p>
    <w:p w:rsidR="00C93620" w:rsidRDefault="00C93620" w:rsidP="00D72661">
      <w:pPr>
        <w:spacing w:line="2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обласної державної адміністрації у разі їх відсутності</w:t>
      </w:r>
    </w:p>
    <w:p w:rsidR="00F0499C" w:rsidRDefault="00F0499C" w:rsidP="00D72661">
      <w:pPr>
        <w:spacing w:line="270" w:lineRule="exact"/>
        <w:ind w:firstLine="709"/>
        <w:jc w:val="both"/>
        <w:rPr>
          <w:sz w:val="28"/>
          <w:szCs w:val="28"/>
        </w:rPr>
      </w:pP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C93620" w:rsidRPr="00C93620">
        <w:tc>
          <w:tcPr>
            <w:tcW w:w="4927" w:type="dxa"/>
          </w:tcPr>
          <w:p w:rsidR="00C93620" w:rsidRPr="00C93620" w:rsidRDefault="00C93620" w:rsidP="00D72661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Посада</w:t>
            </w:r>
          </w:p>
        </w:tc>
        <w:tc>
          <w:tcPr>
            <w:tcW w:w="4927" w:type="dxa"/>
          </w:tcPr>
          <w:p w:rsidR="00C93620" w:rsidRPr="00C93620" w:rsidRDefault="00C93620" w:rsidP="00D72661">
            <w:pPr>
              <w:spacing w:line="270" w:lineRule="exact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Хто заміщає</w:t>
            </w:r>
          </w:p>
        </w:tc>
      </w:tr>
      <w:tr w:rsidR="00C93620">
        <w:tc>
          <w:tcPr>
            <w:tcW w:w="4927" w:type="dxa"/>
          </w:tcPr>
          <w:p w:rsidR="00C93620" w:rsidRPr="00F01BF9" w:rsidRDefault="00C93620" w:rsidP="00F01BF9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Перший заступник голови  обласної державної адміністрації з питань </w:t>
            </w:r>
            <w:r w:rsidR="00297926">
              <w:rPr>
                <w:sz w:val="28"/>
                <w:szCs w:val="28"/>
              </w:rPr>
              <w:t xml:space="preserve">     </w:t>
            </w:r>
            <w:r w:rsidR="00F0499C">
              <w:rPr>
                <w:sz w:val="28"/>
                <w:szCs w:val="28"/>
              </w:rPr>
              <w:t>будівництва та житлово-комунального господарства</w:t>
            </w:r>
            <w:r w:rsidR="00F01BF9">
              <w:rPr>
                <w:sz w:val="28"/>
                <w:szCs w:val="28"/>
              </w:rPr>
              <w:t xml:space="preserve">    </w:t>
            </w:r>
            <w:r w:rsidR="00BA7BFC">
              <w:rPr>
                <w:sz w:val="28"/>
                <w:szCs w:val="28"/>
              </w:rPr>
              <w:t xml:space="preserve">          </w:t>
            </w:r>
            <w:r w:rsidR="00F01BF9" w:rsidRPr="00F01BF9">
              <w:rPr>
                <w:b/>
                <w:bCs/>
                <w:sz w:val="28"/>
                <w:szCs w:val="28"/>
              </w:rPr>
              <w:t>Животенко В.Ф.</w:t>
            </w:r>
          </w:p>
          <w:p w:rsidR="00C93620" w:rsidRDefault="00F01BF9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927" w:type="dxa"/>
          </w:tcPr>
          <w:p w:rsidR="00C93620" w:rsidRDefault="00793787" w:rsidP="00F01BF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обласної державної адміністрації з питань </w:t>
            </w:r>
            <w:r>
              <w:rPr>
                <w:sz w:val="28"/>
                <w:szCs w:val="28"/>
              </w:rPr>
              <w:t>промисловості</w:t>
            </w:r>
            <w:r w:rsidR="00564A3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  <w:r w:rsidR="00564A39">
              <w:rPr>
                <w:sz w:val="28"/>
                <w:szCs w:val="28"/>
              </w:rPr>
              <w:t>, транспорту та зв’язку, надзвичайних ситуацій</w:t>
            </w:r>
            <w:r w:rsidR="00F01BF9">
              <w:rPr>
                <w:sz w:val="28"/>
                <w:szCs w:val="28"/>
              </w:rPr>
              <w:t xml:space="preserve">    </w:t>
            </w:r>
            <w:r w:rsidR="00BA7BFC">
              <w:rPr>
                <w:sz w:val="28"/>
                <w:szCs w:val="28"/>
              </w:rPr>
              <w:t xml:space="preserve">      </w:t>
            </w:r>
            <w:r w:rsidR="00354286">
              <w:rPr>
                <w:sz w:val="28"/>
                <w:szCs w:val="28"/>
              </w:rPr>
              <w:t xml:space="preserve">  </w:t>
            </w:r>
            <w:r w:rsidR="00BA7BFC">
              <w:rPr>
                <w:sz w:val="28"/>
                <w:szCs w:val="28"/>
              </w:rPr>
              <w:t xml:space="preserve"> </w:t>
            </w:r>
            <w:r w:rsidR="00F01BF9" w:rsidRPr="00F01BF9">
              <w:rPr>
                <w:b/>
                <w:bCs/>
                <w:sz w:val="28"/>
                <w:szCs w:val="28"/>
              </w:rPr>
              <w:t>Галушко Б.П</w:t>
            </w:r>
            <w:r w:rsidR="00F01BF9">
              <w:rPr>
                <w:sz w:val="28"/>
                <w:szCs w:val="28"/>
              </w:rPr>
              <w:t xml:space="preserve">.                </w:t>
            </w:r>
          </w:p>
          <w:p w:rsidR="00564A39" w:rsidRDefault="00564A39" w:rsidP="00793787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C93620">
        <w:tc>
          <w:tcPr>
            <w:tcW w:w="4927" w:type="dxa"/>
          </w:tcPr>
          <w:p w:rsidR="00564A39" w:rsidRDefault="00564A39" w:rsidP="00564A39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промисловості, </w:t>
            </w:r>
            <w:r w:rsidRPr="00C93620">
              <w:rPr>
                <w:sz w:val="28"/>
                <w:szCs w:val="28"/>
              </w:rPr>
              <w:t>паливно-енергетичного комплексу</w:t>
            </w:r>
            <w:r>
              <w:rPr>
                <w:sz w:val="28"/>
                <w:szCs w:val="28"/>
              </w:rPr>
              <w:t>, транспорту та зв’язку, надзвичайних ситуацій</w:t>
            </w:r>
            <w:r w:rsidR="00F01BF9">
              <w:rPr>
                <w:sz w:val="28"/>
                <w:szCs w:val="28"/>
              </w:rPr>
              <w:t xml:space="preserve">          </w:t>
            </w:r>
            <w:r w:rsidR="00BA7BFC">
              <w:rPr>
                <w:sz w:val="28"/>
                <w:szCs w:val="28"/>
              </w:rPr>
              <w:t xml:space="preserve">               </w:t>
            </w:r>
            <w:r w:rsidR="00F01BF9" w:rsidRPr="00F01BF9">
              <w:rPr>
                <w:b/>
                <w:bCs/>
                <w:sz w:val="28"/>
                <w:szCs w:val="28"/>
              </w:rPr>
              <w:t>Галушко Б.П.</w:t>
            </w:r>
          </w:p>
          <w:p w:rsidR="00C93620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0499C" w:rsidRPr="00C93620" w:rsidRDefault="00F0499C" w:rsidP="00F0499C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Перший заступник голови  обласної державної адміністрації з питань </w:t>
            </w:r>
            <w:r w:rsidR="0029792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будівництва та житлово-комунального господарства</w:t>
            </w:r>
            <w:r w:rsidR="00F01BF9">
              <w:rPr>
                <w:sz w:val="28"/>
                <w:szCs w:val="28"/>
              </w:rPr>
              <w:t xml:space="preserve">    </w:t>
            </w:r>
            <w:r w:rsidR="00F01BF9" w:rsidRPr="00F01BF9">
              <w:rPr>
                <w:b/>
                <w:bCs/>
                <w:sz w:val="28"/>
                <w:szCs w:val="28"/>
              </w:rPr>
              <w:t>Животенко В.Ф.</w:t>
            </w:r>
          </w:p>
          <w:p w:rsidR="00C93620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C93620">
        <w:tc>
          <w:tcPr>
            <w:tcW w:w="4927" w:type="dxa"/>
          </w:tcPr>
          <w:p w:rsidR="00297926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обласної державної адміністрації з питань </w:t>
            </w:r>
            <w:r w:rsidR="00F0499C">
              <w:rPr>
                <w:sz w:val="28"/>
                <w:szCs w:val="28"/>
              </w:rPr>
              <w:t xml:space="preserve">економіки, </w:t>
            </w:r>
          </w:p>
          <w:p w:rsidR="00C93620" w:rsidRPr="00C93620" w:rsidRDefault="00F0499C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фінансів</w:t>
            </w:r>
            <w:r w:rsidR="008D5375">
              <w:rPr>
                <w:sz w:val="28"/>
                <w:szCs w:val="28"/>
              </w:rPr>
              <w:t xml:space="preserve"> та споживчого ринку</w:t>
            </w:r>
            <w:r>
              <w:rPr>
                <w:sz w:val="28"/>
                <w:szCs w:val="28"/>
              </w:rPr>
              <w:t xml:space="preserve"> </w:t>
            </w:r>
            <w:r w:rsidR="00C93620" w:rsidRPr="00C93620">
              <w:rPr>
                <w:sz w:val="28"/>
                <w:szCs w:val="28"/>
              </w:rPr>
              <w:t xml:space="preserve"> </w:t>
            </w:r>
          </w:p>
          <w:p w:rsidR="00C93620" w:rsidRPr="00F01BF9" w:rsidRDefault="00F01BF9" w:rsidP="00D72661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  <w:r w:rsidR="00BA7BFC">
              <w:rPr>
                <w:sz w:val="28"/>
                <w:szCs w:val="28"/>
              </w:rPr>
              <w:t xml:space="preserve">               </w:t>
            </w:r>
            <w:r w:rsidRPr="00F01BF9">
              <w:rPr>
                <w:b/>
                <w:bCs/>
                <w:sz w:val="28"/>
                <w:szCs w:val="28"/>
              </w:rPr>
              <w:t>Адамович О.Є.</w:t>
            </w:r>
          </w:p>
        </w:tc>
        <w:tc>
          <w:tcPr>
            <w:tcW w:w="4927" w:type="dxa"/>
          </w:tcPr>
          <w:p w:rsidR="00793787" w:rsidRPr="00F01BF9" w:rsidRDefault="00793787" w:rsidP="00793787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 обласної державної адміністрації з питань роботи </w:t>
            </w:r>
            <w:r w:rsidR="00297926">
              <w:rPr>
                <w:sz w:val="28"/>
                <w:szCs w:val="28"/>
              </w:rPr>
              <w:t xml:space="preserve">           </w:t>
            </w:r>
            <w:r w:rsidRPr="00C93620">
              <w:rPr>
                <w:sz w:val="28"/>
                <w:szCs w:val="28"/>
              </w:rPr>
              <w:t xml:space="preserve">агропромислового комплексу, </w:t>
            </w:r>
            <w:r>
              <w:rPr>
                <w:sz w:val="28"/>
                <w:szCs w:val="28"/>
              </w:rPr>
              <w:t>екології та природних ресурсів</w:t>
            </w:r>
            <w:r w:rsidR="00F01BF9">
              <w:rPr>
                <w:sz w:val="28"/>
                <w:szCs w:val="28"/>
              </w:rPr>
              <w:t xml:space="preserve">  </w:t>
            </w:r>
            <w:r w:rsidR="00F01BF9" w:rsidRPr="00F01BF9">
              <w:rPr>
                <w:b/>
                <w:bCs/>
                <w:sz w:val="28"/>
                <w:szCs w:val="28"/>
              </w:rPr>
              <w:t>Замикула В.В.</w:t>
            </w:r>
          </w:p>
          <w:p w:rsidR="00C93620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C93620">
        <w:tc>
          <w:tcPr>
            <w:tcW w:w="4927" w:type="dxa"/>
          </w:tcPr>
          <w:p w:rsidR="00297926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 голови  обласної державної адміністрації </w:t>
            </w:r>
            <w:r w:rsidR="00297926"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з </w:t>
            </w:r>
            <w:r w:rsidR="00297926"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>питань</w:t>
            </w:r>
            <w:r w:rsidR="00297926">
              <w:rPr>
                <w:sz w:val="28"/>
                <w:szCs w:val="28"/>
              </w:rPr>
              <w:t xml:space="preserve"> </w:t>
            </w:r>
            <w:r w:rsidRPr="00C93620">
              <w:rPr>
                <w:sz w:val="28"/>
                <w:szCs w:val="28"/>
              </w:rPr>
              <w:t xml:space="preserve"> роботи </w:t>
            </w:r>
          </w:p>
          <w:p w:rsidR="00C93620" w:rsidRPr="00C93620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агропромислового комплексу, </w:t>
            </w:r>
            <w:r w:rsidR="00173DD2">
              <w:rPr>
                <w:sz w:val="28"/>
                <w:szCs w:val="28"/>
              </w:rPr>
              <w:t>екології та природних ресурсів</w:t>
            </w:r>
            <w:r w:rsidR="00F01BF9">
              <w:rPr>
                <w:sz w:val="28"/>
                <w:szCs w:val="28"/>
              </w:rPr>
              <w:t xml:space="preserve"> </w:t>
            </w:r>
            <w:r w:rsidR="00F01BF9" w:rsidRPr="00F01BF9">
              <w:rPr>
                <w:b/>
                <w:bCs/>
                <w:sz w:val="28"/>
                <w:szCs w:val="28"/>
              </w:rPr>
              <w:t>Замикула В.В.</w:t>
            </w:r>
          </w:p>
          <w:p w:rsidR="00C93620" w:rsidRDefault="00C93620" w:rsidP="00D72661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F0499C" w:rsidRPr="00C93620" w:rsidRDefault="00F0499C" w:rsidP="00F0499C">
            <w:pPr>
              <w:spacing w:line="27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</w:t>
            </w:r>
            <w:r w:rsidRPr="00C93620">
              <w:rPr>
                <w:sz w:val="28"/>
                <w:szCs w:val="28"/>
              </w:rPr>
              <w:t xml:space="preserve">тупник  голови обласної державної адміністрації з питань </w:t>
            </w:r>
            <w:r>
              <w:rPr>
                <w:sz w:val="28"/>
                <w:szCs w:val="28"/>
              </w:rPr>
              <w:t xml:space="preserve">економіки, </w:t>
            </w:r>
            <w:r w:rsidR="00297926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фі</w:t>
            </w:r>
            <w:r w:rsidR="008D5375">
              <w:rPr>
                <w:sz w:val="28"/>
                <w:szCs w:val="28"/>
              </w:rPr>
              <w:t>нансів та споживчого ринку</w:t>
            </w:r>
          </w:p>
          <w:p w:rsidR="00C93620" w:rsidRPr="00F01BF9" w:rsidRDefault="00F01BF9" w:rsidP="00793787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 w:rsidR="00BA7BF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Адам</w:t>
            </w:r>
            <w:r w:rsidR="00BF7AC9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вич О.Є.</w:t>
            </w:r>
          </w:p>
        </w:tc>
      </w:tr>
      <w:tr w:rsidR="00C93620">
        <w:tc>
          <w:tcPr>
            <w:tcW w:w="4927" w:type="dxa"/>
          </w:tcPr>
          <w:p w:rsidR="00297926" w:rsidRPr="00297926" w:rsidRDefault="00C93620" w:rsidP="00297926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C93620">
              <w:rPr>
                <w:rFonts w:ascii="Times New Roman" w:hAnsi="Times New Roman" w:cs="Times New Roman"/>
                <w:b w:val="0"/>
                <w:bCs w:val="0"/>
              </w:rPr>
              <w:t>Заступник голови обласної дер</w:t>
            </w:r>
            <w:r w:rsidR="00297926">
              <w:rPr>
                <w:rFonts w:ascii="Times New Roman" w:hAnsi="Times New Roman" w:cs="Times New Roman"/>
                <w:b w:val="0"/>
                <w:bCs w:val="0"/>
              </w:rPr>
              <w:t xml:space="preserve">жавної адміністрації </w:t>
            </w:r>
            <w:r w:rsidRPr="00C9362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297926"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з </w:t>
            </w:r>
            <w:r w:rsidR="00F735B9">
              <w:rPr>
                <w:rFonts w:ascii="Times New Roman" w:hAnsi="Times New Roman" w:cs="Times New Roman"/>
                <w:b w:val="0"/>
                <w:bCs w:val="0"/>
              </w:rPr>
              <w:t xml:space="preserve">соціальних </w:t>
            </w:r>
            <w:r w:rsidR="00297926"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питань, освіти та охорони здоров’я </w:t>
            </w:r>
          </w:p>
          <w:p w:rsidR="00C93620" w:rsidRPr="00BF7AC9" w:rsidRDefault="00BF7AC9" w:rsidP="00F735B9">
            <w:pPr>
              <w:pStyle w:val="BodyTextIndent2"/>
              <w:spacing w:line="27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="00F735B9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Коваль О.М.</w:t>
            </w:r>
          </w:p>
        </w:tc>
        <w:tc>
          <w:tcPr>
            <w:tcW w:w="4927" w:type="dxa"/>
          </w:tcPr>
          <w:p w:rsidR="00C93620" w:rsidRDefault="00793787" w:rsidP="00793787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голови - керівник апарату обласної державної адміністрації з </w:t>
            </w:r>
            <w:r w:rsidR="008D5375">
              <w:rPr>
                <w:sz w:val="28"/>
                <w:szCs w:val="28"/>
              </w:rPr>
              <w:t xml:space="preserve"> гуманітарних </w:t>
            </w:r>
            <w:r w:rsidRPr="00C93620">
              <w:rPr>
                <w:sz w:val="28"/>
                <w:szCs w:val="28"/>
              </w:rPr>
              <w:t>питань</w:t>
            </w:r>
            <w:r w:rsidR="008D5375">
              <w:rPr>
                <w:sz w:val="28"/>
                <w:szCs w:val="28"/>
              </w:rPr>
              <w:t xml:space="preserve"> та зв’язків з громадськістю</w:t>
            </w:r>
            <w:r w:rsidR="00BF7AC9">
              <w:rPr>
                <w:sz w:val="28"/>
                <w:szCs w:val="28"/>
              </w:rPr>
              <w:t xml:space="preserve">     </w:t>
            </w:r>
            <w:r w:rsidR="00BA7BFC">
              <w:rPr>
                <w:sz w:val="28"/>
                <w:szCs w:val="28"/>
              </w:rPr>
              <w:t xml:space="preserve">          </w:t>
            </w:r>
            <w:r w:rsidR="00BF7AC9" w:rsidRPr="00BF7AC9">
              <w:rPr>
                <w:b/>
                <w:bCs/>
                <w:sz w:val="28"/>
                <w:szCs w:val="28"/>
              </w:rPr>
              <w:t>Пархоменко В.О.</w:t>
            </w:r>
          </w:p>
          <w:p w:rsidR="008D5375" w:rsidRDefault="008D5375" w:rsidP="00793787">
            <w:pPr>
              <w:spacing w:line="270" w:lineRule="exact"/>
              <w:jc w:val="both"/>
              <w:rPr>
                <w:sz w:val="28"/>
                <w:szCs w:val="28"/>
              </w:rPr>
            </w:pPr>
          </w:p>
        </w:tc>
      </w:tr>
      <w:tr w:rsidR="00C93620">
        <w:tc>
          <w:tcPr>
            <w:tcW w:w="4927" w:type="dxa"/>
          </w:tcPr>
          <w:p w:rsidR="008D5375" w:rsidRDefault="008D5375" w:rsidP="008D5375">
            <w:pPr>
              <w:spacing w:line="270" w:lineRule="exact"/>
              <w:jc w:val="both"/>
              <w:rPr>
                <w:sz w:val="28"/>
                <w:szCs w:val="28"/>
              </w:rPr>
            </w:pPr>
            <w:r w:rsidRPr="00C93620">
              <w:rPr>
                <w:sz w:val="28"/>
                <w:szCs w:val="28"/>
              </w:rPr>
              <w:t xml:space="preserve">Заступник голови - керівник апарату обласної державної адміністрації з </w:t>
            </w:r>
            <w:r>
              <w:rPr>
                <w:sz w:val="28"/>
                <w:szCs w:val="28"/>
              </w:rPr>
              <w:t xml:space="preserve"> гуманітарних </w:t>
            </w:r>
            <w:r w:rsidRPr="00C93620">
              <w:rPr>
                <w:sz w:val="28"/>
                <w:szCs w:val="28"/>
              </w:rPr>
              <w:t>питань</w:t>
            </w:r>
            <w:r>
              <w:rPr>
                <w:sz w:val="28"/>
                <w:szCs w:val="28"/>
              </w:rPr>
              <w:t xml:space="preserve"> та зв’язків з громадськістю</w:t>
            </w:r>
            <w:r w:rsidR="00BF7AC9">
              <w:rPr>
                <w:sz w:val="28"/>
                <w:szCs w:val="28"/>
              </w:rPr>
              <w:t xml:space="preserve">   </w:t>
            </w:r>
            <w:r w:rsidR="00BA7BFC">
              <w:rPr>
                <w:sz w:val="28"/>
                <w:szCs w:val="28"/>
              </w:rPr>
              <w:t xml:space="preserve">            </w:t>
            </w:r>
            <w:r w:rsidR="00BF7AC9">
              <w:rPr>
                <w:sz w:val="28"/>
                <w:szCs w:val="28"/>
              </w:rPr>
              <w:t xml:space="preserve"> </w:t>
            </w:r>
            <w:r w:rsidR="00BF7AC9" w:rsidRPr="00BF7AC9">
              <w:rPr>
                <w:b/>
                <w:bCs/>
                <w:sz w:val="28"/>
                <w:szCs w:val="28"/>
              </w:rPr>
              <w:t>Пархоменко В.О.</w:t>
            </w:r>
          </w:p>
          <w:p w:rsidR="00C93620" w:rsidRPr="00C93620" w:rsidRDefault="00C93620" w:rsidP="00D72661">
            <w:pPr>
              <w:pStyle w:val="BodyTextIndent2"/>
              <w:spacing w:line="27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4927" w:type="dxa"/>
          </w:tcPr>
          <w:p w:rsidR="00F735B9" w:rsidRPr="00297926" w:rsidRDefault="00F735B9" w:rsidP="00F735B9">
            <w:pPr>
              <w:pStyle w:val="BodyTextIndent2"/>
              <w:spacing w:line="300" w:lineRule="exact"/>
              <w:ind w:firstLine="0"/>
              <w:rPr>
                <w:rFonts w:ascii="Times New Roman" w:hAnsi="Times New Roman" w:cs="Times New Roman"/>
                <w:b w:val="0"/>
                <w:bCs w:val="0"/>
              </w:rPr>
            </w:pPr>
            <w:r w:rsidRPr="00C93620">
              <w:rPr>
                <w:rFonts w:ascii="Times New Roman" w:hAnsi="Times New Roman" w:cs="Times New Roman"/>
                <w:b w:val="0"/>
                <w:bCs w:val="0"/>
              </w:rPr>
              <w:t>Заступник голови обласної дер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жавної адміністрації </w:t>
            </w:r>
            <w:r w:rsidRPr="00C93620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з 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соціальних </w:t>
            </w:r>
            <w:r w:rsidRPr="00297926">
              <w:rPr>
                <w:rFonts w:ascii="Times New Roman" w:hAnsi="Times New Roman" w:cs="Times New Roman"/>
                <w:b w:val="0"/>
                <w:bCs w:val="0"/>
              </w:rPr>
              <w:t xml:space="preserve">питань, освіти та охорони здоров’я </w:t>
            </w:r>
          </w:p>
          <w:p w:rsidR="00C93620" w:rsidRPr="00F735B9" w:rsidRDefault="00F735B9" w:rsidP="00F735B9">
            <w:pPr>
              <w:spacing w:line="270" w:lineRule="exact"/>
              <w:jc w:val="both"/>
              <w:rPr>
                <w:b/>
                <w:bCs/>
                <w:sz w:val="28"/>
                <w:szCs w:val="28"/>
              </w:rPr>
            </w:pPr>
            <w:r w:rsidRPr="00F735B9">
              <w:rPr>
                <w:sz w:val="28"/>
                <w:szCs w:val="28"/>
              </w:rPr>
              <w:t xml:space="preserve">                                    </w:t>
            </w:r>
            <w:r w:rsidRPr="00F735B9">
              <w:rPr>
                <w:b/>
                <w:bCs/>
                <w:sz w:val="28"/>
                <w:szCs w:val="28"/>
              </w:rPr>
              <w:t>Коваль О.М.</w:t>
            </w:r>
          </w:p>
        </w:tc>
      </w:tr>
    </w:tbl>
    <w:p w:rsidR="00793787" w:rsidRDefault="00793787" w:rsidP="00D72661">
      <w:pPr>
        <w:spacing w:line="270" w:lineRule="exact"/>
        <w:jc w:val="both"/>
        <w:rPr>
          <w:sz w:val="28"/>
          <w:szCs w:val="28"/>
        </w:rPr>
      </w:pPr>
    </w:p>
    <w:p w:rsidR="008D5375" w:rsidRDefault="008D5375" w:rsidP="00D72661">
      <w:pPr>
        <w:spacing w:line="270" w:lineRule="exact"/>
        <w:jc w:val="both"/>
        <w:rPr>
          <w:sz w:val="28"/>
          <w:szCs w:val="28"/>
        </w:rPr>
      </w:pPr>
    </w:p>
    <w:p w:rsidR="008D5375" w:rsidRDefault="008D5375" w:rsidP="00D72661">
      <w:pPr>
        <w:spacing w:line="270" w:lineRule="exact"/>
        <w:jc w:val="both"/>
        <w:rPr>
          <w:sz w:val="28"/>
          <w:szCs w:val="28"/>
        </w:rPr>
      </w:pPr>
    </w:p>
    <w:p w:rsidR="008D5375" w:rsidRDefault="008D5375" w:rsidP="00D72661">
      <w:pPr>
        <w:spacing w:line="270" w:lineRule="exact"/>
        <w:jc w:val="both"/>
        <w:rPr>
          <w:sz w:val="28"/>
          <w:szCs w:val="28"/>
        </w:rPr>
      </w:pPr>
    </w:p>
    <w:p w:rsidR="00D72661" w:rsidRDefault="00D72661" w:rsidP="00D72661">
      <w:pPr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D72661" w:rsidRDefault="00D72661" w:rsidP="00D72661">
      <w:pPr>
        <w:spacing w:line="27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апарату облдержадміністрації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В.О. Пархоменко</w:t>
      </w:r>
    </w:p>
    <w:sectPr w:rsidR="00D72661" w:rsidSect="00D72661">
      <w:footerReference w:type="default" r:id="rId6"/>
      <w:pgSz w:w="11906" w:h="16838"/>
      <w:pgMar w:top="907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6FE0" w:rsidRDefault="00796FE0">
      <w:r>
        <w:separator/>
      </w:r>
    </w:p>
  </w:endnote>
  <w:endnote w:type="continuationSeparator" w:id="0">
    <w:p w:rsidR="00796FE0" w:rsidRDefault="0079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Arial Unicode MS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7DB3" w:rsidRPr="00227FDA" w:rsidRDefault="00227FDA" w:rsidP="00227FDA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 w:rsidR="005D2D0B">
      <w:rPr>
        <w:noProof/>
        <w:snapToGrid w:val="0"/>
      </w:rPr>
      <w:t>2-156-розподіл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6FE0" w:rsidRDefault="00796FE0">
      <w:r>
        <w:separator/>
      </w:r>
    </w:p>
  </w:footnote>
  <w:footnote w:type="continuationSeparator" w:id="0">
    <w:p w:rsidR="00796FE0" w:rsidRDefault="00796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57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B2B92"/>
    <w:rsid w:val="000F6909"/>
    <w:rsid w:val="00146DB6"/>
    <w:rsid w:val="00166B19"/>
    <w:rsid w:val="00173DD2"/>
    <w:rsid w:val="00227FDA"/>
    <w:rsid w:val="002577AE"/>
    <w:rsid w:val="00297926"/>
    <w:rsid w:val="00315D0C"/>
    <w:rsid w:val="00354286"/>
    <w:rsid w:val="00447DB3"/>
    <w:rsid w:val="004A43B2"/>
    <w:rsid w:val="00564A39"/>
    <w:rsid w:val="005D2D0B"/>
    <w:rsid w:val="00604D15"/>
    <w:rsid w:val="0067418D"/>
    <w:rsid w:val="006B2B92"/>
    <w:rsid w:val="006C4C38"/>
    <w:rsid w:val="00793787"/>
    <w:rsid w:val="00796FE0"/>
    <w:rsid w:val="00841275"/>
    <w:rsid w:val="008D5375"/>
    <w:rsid w:val="009409CE"/>
    <w:rsid w:val="00B34FF9"/>
    <w:rsid w:val="00B86F9A"/>
    <w:rsid w:val="00BA7BFC"/>
    <w:rsid w:val="00BC2EFC"/>
    <w:rsid w:val="00BF7AC9"/>
    <w:rsid w:val="00C43035"/>
    <w:rsid w:val="00C93620"/>
    <w:rsid w:val="00CC526F"/>
    <w:rsid w:val="00CD0D91"/>
    <w:rsid w:val="00D25360"/>
    <w:rsid w:val="00D57819"/>
    <w:rsid w:val="00D72661"/>
    <w:rsid w:val="00D75127"/>
    <w:rsid w:val="00DB3CAB"/>
    <w:rsid w:val="00E93456"/>
    <w:rsid w:val="00F01BF9"/>
    <w:rsid w:val="00F0499C"/>
    <w:rsid w:val="00F137C9"/>
    <w:rsid w:val="00F735B9"/>
    <w:rsid w:val="00F76100"/>
    <w:rsid w:val="00F9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D656CB8-B56C-4C89-AC39-82CAD8C0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val="uk-UA" w:eastAsia="ru-RU"/>
    </w:rPr>
  </w:style>
  <w:style w:type="character" w:default="1" w:styleId="DefaultParagraphFont">
    <w:name w:val="Default Paragraph Font"/>
    <w:aliases w:val="Знак Знак Знак"/>
    <w:link w:val="a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0"/>
      <w:szCs w:val="20"/>
      <w:lang w:val="uk-UA" w:eastAsia="ru-RU"/>
    </w:rPr>
  </w:style>
  <w:style w:type="table" w:styleId="TableGrid">
    <w:name w:val="Table Grid"/>
    <w:basedOn w:val="TableNormal"/>
    <w:uiPriority w:val="99"/>
    <w:rsid w:val="00C93620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"/>
    <w:basedOn w:val="Normal"/>
    <w:link w:val="DefaultParagraphFont"/>
    <w:uiPriority w:val="99"/>
    <w:rsid w:val="00C93620"/>
    <w:rPr>
      <w:rFonts w:ascii="Verdana" w:eastAsia="MS Mincho" w:hAnsi="Verdana" w:cs="Verdan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93620"/>
    <w:pPr>
      <w:autoSpaceDE w:val="0"/>
      <w:autoSpaceDN w:val="0"/>
      <w:ind w:firstLine="709"/>
      <w:jc w:val="both"/>
    </w:pPr>
    <w:rPr>
      <w:rFonts w:ascii="Academy" w:eastAsia="MS Mincho" w:hAnsi="Academy" w:cs="Academy"/>
      <w:b/>
      <w:b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2019</Characters>
  <Application>Microsoft Office Word</Application>
  <DocSecurity>0</DocSecurity>
  <Lines>16</Lines>
  <Paragraphs>4</Paragraphs>
  <ScaleCrop>false</ScaleCrop>
  <Company>PODA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mb2</dc:creator>
  <cp:keywords/>
  <dc:description/>
  <cp:lastModifiedBy>Mykhailo Tolstikhin</cp:lastModifiedBy>
  <cp:revision>2</cp:revision>
  <cp:lastPrinted>2011-06-21T12:01:00Z</cp:lastPrinted>
  <dcterms:created xsi:type="dcterms:W3CDTF">2023-06-09T15:27:00Z</dcterms:created>
  <dcterms:modified xsi:type="dcterms:W3CDTF">2023-06-09T15:27:00Z</dcterms:modified>
</cp:coreProperties>
</file>