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5C535" w14:textId="77777777" w:rsidR="00C2165F" w:rsidRDefault="00C2165F" w:rsidP="00C2165F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Виконання Плану заходів на 2025 рік з реалізації Національної стратегії із створення безбар’єрного простору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в Україні на період до 2030 року.</w:t>
      </w:r>
    </w:p>
    <w:p w14:paraId="00000002" w14:textId="3831D829" w:rsidR="004E012E" w:rsidRDefault="00DE71EC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r w:rsidRPr="00DE71EC">
        <w:rPr>
          <w:rFonts w:ascii="Times New Roman" w:eastAsia="Times New Roman" w:hAnsi="Times New Roman" w:cs="Times New Roman"/>
          <w:sz w:val="28"/>
          <w:szCs w:val="28"/>
          <w:u w:val="single"/>
        </w:rPr>
        <w:t>57.22.н) забезпечення рівних прав і свобод у сфері індивідуальної мобільності, моніторинг надання послуги “соціального таксі”</w:t>
      </w:r>
    </w:p>
    <w:p w14:paraId="424FE2D7" w14:textId="4B7A5E99" w:rsidR="00E92D34" w:rsidRPr="00C734A2" w:rsidRDefault="00E92D34" w:rsidP="00C73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A2">
        <w:rPr>
          <w:rFonts w:ascii="Times New Roman" w:hAnsi="Times New Roman" w:cs="Times New Roman"/>
          <w:sz w:val="28"/>
          <w:szCs w:val="28"/>
        </w:rPr>
        <w:t xml:space="preserve">Транспортна послуга призначена для перевезення осіб з числа </w:t>
      </w:r>
      <w:proofErr w:type="spellStart"/>
      <w:r w:rsidRPr="00C734A2">
        <w:rPr>
          <w:rFonts w:ascii="Times New Roman" w:hAnsi="Times New Roman" w:cs="Times New Roman"/>
          <w:sz w:val="28"/>
          <w:szCs w:val="28"/>
        </w:rPr>
        <w:t>маломобільних</w:t>
      </w:r>
      <w:proofErr w:type="spellEnd"/>
      <w:r w:rsidRPr="00C734A2">
        <w:rPr>
          <w:rFonts w:ascii="Times New Roman" w:hAnsi="Times New Roman" w:cs="Times New Roman"/>
          <w:sz w:val="28"/>
          <w:szCs w:val="28"/>
        </w:rPr>
        <w:t xml:space="preserve"> груп населення з використанням спеціального транспортного засобу (мік</w:t>
      </w:r>
      <w:r w:rsidR="00A13472" w:rsidRPr="00C734A2">
        <w:rPr>
          <w:rFonts w:ascii="Times New Roman" w:hAnsi="Times New Roman" w:cs="Times New Roman"/>
          <w:sz w:val="28"/>
          <w:szCs w:val="28"/>
        </w:rPr>
        <w:t xml:space="preserve">роавтобуса), соціального таксі </w:t>
      </w:r>
      <w:r w:rsidRPr="00C734A2">
        <w:rPr>
          <w:rFonts w:ascii="Times New Roman" w:hAnsi="Times New Roman" w:cs="Times New Roman"/>
          <w:sz w:val="28"/>
          <w:szCs w:val="28"/>
        </w:rPr>
        <w:t>для осіб, які з об'єктивних (обґрунтованих) причин не можуть скористатись громадським транспортом, щоб дістатись до закладу, який надає соціальні, адміністративні послуги медичну допомогу, здійснює реабілітацію</w:t>
      </w:r>
      <w:r w:rsidR="00A13472" w:rsidRPr="00C734A2">
        <w:rPr>
          <w:rFonts w:ascii="Times New Roman" w:hAnsi="Times New Roman" w:cs="Times New Roman"/>
          <w:sz w:val="28"/>
          <w:szCs w:val="28"/>
        </w:rPr>
        <w:t>.</w:t>
      </w:r>
    </w:p>
    <w:p w14:paraId="587995F3" w14:textId="40136D2F" w:rsidR="00A13472" w:rsidRPr="00C734A2" w:rsidRDefault="00A13472" w:rsidP="00C73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A2">
        <w:rPr>
          <w:rFonts w:ascii="Times New Roman" w:hAnsi="Times New Roman" w:cs="Times New Roman"/>
          <w:sz w:val="28"/>
          <w:szCs w:val="28"/>
        </w:rPr>
        <w:t>Отримувачі послуги: дорослі та діти з інвалідністю, особи літнього віку які мають порушення опорно-рухового апарату та які пересуваються за допомогою технічних засобів реабілітації, з психічними та інтелектуальними порушеннями, а також особи із захворюваннями, які не здатні до самостійного пересування та потребують сторонньої допомоги, в тому числі пацієнти з хронічною нирковою недостатністю, які потребують гемодіалізу;</w:t>
      </w:r>
      <w:r w:rsidR="00C734A2" w:rsidRPr="00C734A2">
        <w:rPr>
          <w:rFonts w:ascii="Times New Roman" w:hAnsi="Times New Roman" w:cs="Times New Roman"/>
          <w:sz w:val="28"/>
          <w:szCs w:val="28"/>
        </w:rPr>
        <w:t xml:space="preserve"> </w:t>
      </w:r>
      <w:r w:rsidRPr="00C734A2">
        <w:rPr>
          <w:rFonts w:ascii="Times New Roman" w:hAnsi="Times New Roman" w:cs="Times New Roman"/>
          <w:sz w:val="28"/>
          <w:szCs w:val="28"/>
        </w:rPr>
        <w:t xml:space="preserve">інші </w:t>
      </w:r>
      <w:proofErr w:type="spellStart"/>
      <w:r w:rsidRPr="00C734A2">
        <w:rPr>
          <w:rFonts w:ascii="Times New Roman" w:hAnsi="Times New Roman" w:cs="Times New Roman"/>
          <w:sz w:val="28"/>
          <w:szCs w:val="28"/>
        </w:rPr>
        <w:t>маломобільні</w:t>
      </w:r>
      <w:proofErr w:type="spellEnd"/>
      <w:r w:rsidRPr="00C734A2">
        <w:rPr>
          <w:rFonts w:ascii="Times New Roman" w:hAnsi="Times New Roman" w:cs="Times New Roman"/>
          <w:sz w:val="28"/>
          <w:szCs w:val="28"/>
        </w:rPr>
        <w:t xml:space="preserve"> групи населення</w:t>
      </w:r>
    </w:p>
    <w:p w14:paraId="286387A6" w14:textId="023C5E98" w:rsidR="00C734A2" w:rsidRDefault="00DE71EC" w:rsidP="00C73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34A2">
        <w:rPr>
          <w:rFonts w:ascii="Times New Roman" w:hAnsi="Times New Roman" w:cs="Times New Roman"/>
          <w:sz w:val="28"/>
          <w:szCs w:val="28"/>
        </w:rPr>
        <w:t xml:space="preserve">Надання соціальної транспортної послуги </w:t>
      </w:r>
      <w:proofErr w:type="spellStart"/>
      <w:r w:rsidRPr="00C734A2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C734A2">
        <w:rPr>
          <w:rFonts w:ascii="Times New Roman" w:hAnsi="Times New Roman" w:cs="Times New Roman"/>
          <w:sz w:val="28"/>
          <w:szCs w:val="28"/>
        </w:rPr>
        <w:t xml:space="preserve"> ,,соціальне таксі” запроваджено у </w:t>
      </w:r>
      <w:r w:rsidR="00C734A2" w:rsidRPr="00C734A2">
        <w:rPr>
          <w:rFonts w:ascii="Times New Roman" w:hAnsi="Times New Roman" w:cs="Times New Roman"/>
          <w:sz w:val="28"/>
          <w:szCs w:val="28"/>
        </w:rPr>
        <w:t>3</w:t>
      </w:r>
      <w:r w:rsidR="00C2165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734A2">
        <w:rPr>
          <w:rFonts w:ascii="Times New Roman" w:hAnsi="Times New Roman" w:cs="Times New Roman"/>
          <w:sz w:val="28"/>
          <w:szCs w:val="28"/>
        </w:rPr>
        <w:t xml:space="preserve"> територіальних громадах</w:t>
      </w:r>
      <w:r w:rsidR="00C734A2" w:rsidRPr="00C734A2">
        <w:rPr>
          <w:rFonts w:ascii="Times New Roman" w:hAnsi="Times New Roman" w:cs="Times New Roman"/>
          <w:sz w:val="28"/>
          <w:szCs w:val="28"/>
        </w:rPr>
        <w:t xml:space="preserve">, </w:t>
      </w:r>
      <w:r w:rsidRPr="00C734A2">
        <w:rPr>
          <w:rFonts w:ascii="Times New Roman" w:hAnsi="Times New Roman" w:cs="Times New Roman"/>
          <w:sz w:val="28"/>
          <w:szCs w:val="28"/>
        </w:rPr>
        <w:t>з них у 2</w:t>
      </w:r>
      <w:r w:rsidR="00C734A2" w:rsidRPr="00C734A2">
        <w:rPr>
          <w:rFonts w:ascii="Times New Roman" w:hAnsi="Times New Roman" w:cs="Times New Roman"/>
          <w:sz w:val="28"/>
          <w:szCs w:val="28"/>
        </w:rPr>
        <w:t>4</w:t>
      </w:r>
      <w:r w:rsidRPr="00C734A2">
        <w:rPr>
          <w:rFonts w:ascii="Times New Roman" w:hAnsi="Times New Roman" w:cs="Times New Roman"/>
          <w:sz w:val="28"/>
          <w:szCs w:val="28"/>
        </w:rPr>
        <w:t xml:space="preserve"> громадах є 28 </w:t>
      </w:r>
      <w:proofErr w:type="spellStart"/>
      <w:r w:rsidRPr="00C734A2">
        <w:rPr>
          <w:rFonts w:ascii="Times New Roman" w:hAnsi="Times New Roman" w:cs="Times New Roman"/>
          <w:sz w:val="28"/>
          <w:szCs w:val="28"/>
        </w:rPr>
        <w:t>спецавтомобілів</w:t>
      </w:r>
      <w:proofErr w:type="spellEnd"/>
      <w:r w:rsidRPr="00C734A2">
        <w:rPr>
          <w:rFonts w:ascii="Times New Roman" w:hAnsi="Times New Roman" w:cs="Times New Roman"/>
          <w:sz w:val="28"/>
          <w:szCs w:val="28"/>
        </w:rPr>
        <w:t>, обладнаних підйомними платформами для перевезення осіб з інвалідн</w:t>
      </w:r>
      <w:r w:rsidR="00C734A2" w:rsidRPr="00C734A2">
        <w:rPr>
          <w:rFonts w:ascii="Times New Roman" w:hAnsi="Times New Roman" w:cs="Times New Roman"/>
          <w:sz w:val="28"/>
          <w:szCs w:val="28"/>
        </w:rPr>
        <w:t>істю на кріслах колісних.</w:t>
      </w:r>
    </w:p>
    <w:p w14:paraId="086782F2" w14:textId="77777777" w:rsidR="00C2165F" w:rsidRDefault="00C2165F" w:rsidP="00C216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093D951" w14:textId="796A91C7" w:rsidR="00C2165F" w:rsidRDefault="00C2165F" w:rsidP="00C216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Моніторинг надання транспортної послуги «Соціальне таксі»</w:t>
      </w:r>
    </w:p>
    <w:p w14:paraId="6B3E70BD" w14:textId="3D6D2E3E" w:rsidR="00DE71EC" w:rsidRPr="00C2165F" w:rsidRDefault="00C2165F" w:rsidP="00C216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2025 році</w:t>
      </w:r>
    </w:p>
    <w:p w14:paraId="2F34E6E0" w14:textId="46AADE6D" w:rsidR="00C2165F" w:rsidRDefault="00C2165F" w:rsidP="00C73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08" w:type="dxa"/>
        <w:tblLook w:val="04A0" w:firstRow="1" w:lastRow="0" w:firstColumn="1" w:lastColumn="0" w:noHBand="0" w:noVBand="1"/>
      </w:tblPr>
      <w:tblGrid>
        <w:gridCol w:w="1809"/>
        <w:gridCol w:w="1418"/>
        <w:gridCol w:w="1595"/>
        <w:gridCol w:w="1595"/>
        <w:gridCol w:w="1595"/>
        <w:gridCol w:w="1596"/>
      </w:tblGrid>
      <w:tr w:rsidR="00C2165F" w14:paraId="7BBFCDFB" w14:textId="77777777" w:rsidTr="00E57660">
        <w:tc>
          <w:tcPr>
            <w:tcW w:w="1809" w:type="dxa"/>
          </w:tcPr>
          <w:p w14:paraId="473D323B" w14:textId="77777777" w:rsidR="00C2165F" w:rsidRPr="00C2165F" w:rsidRDefault="00C2165F" w:rsidP="00C216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14:paraId="11BCE325" w14:textId="450E6E09" w:rsidR="00C2165F" w:rsidRPr="00C2165F" w:rsidRDefault="00C2165F" w:rsidP="00C2165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165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І </w:t>
            </w:r>
            <w:proofErr w:type="spellStart"/>
            <w:r w:rsidRPr="00C2165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кв</w:t>
            </w:r>
            <w:proofErr w:type="spellEnd"/>
            <w:r w:rsidRPr="00C2165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 2025 р</w:t>
            </w:r>
          </w:p>
        </w:tc>
        <w:tc>
          <w:tcPr>
            <w:tcW w:w="1595" w:type="dxa"/>
          </w:tcPr>
          <w:p w14:paraId="1662B086" w14:textId="685BB3FC" w:rsidR="00C2165F" w:rsidRPr="00C2165F" w:rsidRDefault="00C2165F" w:rsidP="00C216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2165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</w:t>
            </w:r>
            <w:r w:rsidRPr="00C2165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</w:t>
            </w:r>
            <w:r w:rsidRPr="00C2165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C2165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кв</w:t>
            </w:r>
            <w:proofErr w:type="spellEnd"/>
            <w:r w:rsidRPr="00C2165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 2025 р</w:t>
            </w:r>
          </w:p>
        </w:tc>
        <w:tc>
          <w:tcPr>
            <w:tcW w:w="1595" w:type="dxa"/>
          </w:tcPr>
          <w:p w14:paraId="631AD35A" w14:textId="33E70E1D" w:rsidR="00C2165F" w:rsidRPr="00C2165F" w:rsidRDefault="00C2165F" w:rsidP="00C216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2165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</w:t>
            </w:r>
            <w:r w:rsidRPr="00C2165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ІІ</w:t>
            </w:r>
            <w:r w:rsidRPr="00C2165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C2165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кв</w:t>
            </w:r>
            <w:proofErr w:type="spellEnd"/>
            <w:r w:rsidRPr="00C2165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 2025 р</w:t>
            </w:r>
          </w:p>
        </w:tc>
        <w:tc>
          <w:tcPr>
            <w:tcW w:w="1595" w:type="dxa"/>
          </w:tcPr>
          <w:p w14:paraId="172B1943" w14:textId="1116D7BA" w:rsidR="00C2165F" w:rsidRPr="00C2165F" w:rsidRDefault="00C2165F" w:rsidP="00C2165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2165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</w:t>
            </w:r>
            <w:r w:rsidRPr="00C2165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</w:t>
            </w:r>
            <w:r w:rsidRPr="00C2165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C2165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кв</w:t>
            </w:r>
            <w:proofErr w:type="spellEnd"/>
            <w:r w:rsidRPr="00C2165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 2025 р</w:t>
            </w:r>
          </w:p>
        </w:tc>
        <w:tc>
          <w:tcPr>
            <w:tcW w:w="1596" w:type="dxa"/>
          </w:tcPr>
          <w:p w14:paraId="6B74D297" w14:textId="108DB333" w:rsidR="00C2165F" w:rsidRPr="00C2165F" w:rsidRDefault="00C2165F" w:rsidP="00C216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2025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рік</w:t>
            </w:r>
            <w:proofErr w:type="spellEnd"/>
          </w:p>
        </w:tc>
      </w:tr>
      <w:tr w:rsidR="00C2165F" w14:paraId="28710389" w14:textId="77777777" w:rsidTr="00E57660">
        <w:tc>
          <w:tcPr>
            <w:tcW w:w="1809" w:type="dxa"/>
          </w:tcPr>
          <w:p w14:paraId="084E2261" w14:textId="20DC63D8" w:rsidR="00C2165F" w:rsidRPr="00C2165F" w:rsidRDefault="00C2165F" w:rsidP="00C734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165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Кількість наданих послуг</w:t>
            </w:r>
          </w:p>
        </w:tc>
        <w:tc>
          <w:tcPr>
            <w:tcW w:w="1418" w:type="dxa"/>
          </w:tcPr>
          <w:p w14:paraId="38899105" w14:textId="04F90EC1" w:rsidR="00C2165F" w:rsidRPr="00E57660" w:rsidRDefault="00E57660" w:rsidP="00C734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2,1 тис.</w:t>
            </w:r>
          </w:p>
        </w:tc>
        <w:tc>
          <w:tcPr>
            <w:tcW w:w="1595" w:type="dxa"/>
          </w:tcPr>
          <w:p w14:paraId="108D45FC" w14:textId="51832437" w:rsidR="00C2165F" w:rsidRPr="00E57660" w:rsidRDefault="00E57660" w:rsidP="00C734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2,5 тис.</w:t>
            </w:r>
          </w:p>
        </w:tc>
        <w:tc>
          <w:tcPr>
            <w:tcW w:w="1595" w:type="dxa"/>
          </w:tcPr>
          <w:p w14:paraId="16C28DDF" w14:textId="6CE5C8B4" w:rsidR="00C2165F" w:rsidRDefault="00E57660" w:rsidP="00C73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2,5 тис.</w:t>
            </w:r>
          </w:p>
        </w:tc>
        <w:tc>
          <w:tcPr>
            <w:tcW w:w="1595" w:type="dxa"/>
          </w:tcPr>
          <w:p w14:paraId="40C955C4" w14:textId="4B9DA59F" w:rsidR="00C2165F" w:rsidRPr="00E57660" w:rsidRDefault="00E57660" w:rsidP="00E576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</w:t>
            </w:r>
          </w:p>
        </w:tc>
        <w:tc>
          <w:tcPr>
            <w:tcW w:w="1596" w:type="dxa"/>
          </w:tcPr>
          <w:p w14:paraId="06EC0B0F" w14:textId="00FB893A" w:rsidR="00C2165F" w:rsidRPr="00E57660" w:rsidRDefault="00E57660" w:rsidP="00C734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9,6 тис.</w:t>
            </w:r>
          </w:p>
        </w:tc>
      </w:tr>
      <w:tr w:rsidR="00C2165F" w14:paraId="58BFE5C6" w14:textId="77777777" w:rsidTr="00E57660">
        <w:tc>
          <w:tcPr>
            <w:tcW w:w="1809" w:type="dxa"/>
          </w:tcPr>
          <w:p w14:paraId="12A16462" w14:textId="1DFB3C5F" w:rsidR="00C2165F" w:rsidRPr="00C2165F" w:rsidRDefault="00C2165F" w:rsidP="00C734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165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Кількість осіб, які охоплені послугою</w:t>
            </w:r>
          </w:p>
        </w:tc>
        <w:tc>
          <w:tcPr>
            <w:tcW w:w="1418" w:type="dxa"/>
          </w:tcPr>
          <w:p w14:paraId="5494AD43" w14:textId="7FC1C8DF" w:rsidR="00C2165F" w:rsidRPr="00E57660" w:rsidRDefault="00E57660" w:rsidP="00C734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580</w:t>
            </w:r>
          </w:p>
        </w:tc>
        <w:tc>
          <w:tcPr>
            <w:tcW w:w="1595" w:type="dxa"/>
          </w:tcPr>
          <w:p w14:paraId="66C7BCE1" w14:textId="7E1A502A" w:rsidR="00C2165F" w:rsidRPr="00E57660" w:rsidRDefault="00E57660" w:rsidP="00C734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408</w:t>
            </w:r>
          </w:p>
        </w:tc>
        <w:tc>
          <w:tcPr>
            <w:tcW w:w="1595" w:type="dxa"/>
          </w:tcPr>
          <w:p w14:paraId="17A5DFE7" w14:textId="020A97B7" w:rsidR="00C2165F" w:rsidRPr="00E57660" w:rsidRDefault="00E57660" w:rsidP="00C734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361</w:t>
            </w:r>
          </w:p>
        </w:tc>
        <w:tc>
          <w:tcPr>
            <w:tcW w:w="1595" w:type="dxa"/>
          </w:tcPr>
          <w:p w14:paraId="518B646D" w14:textId="14EDA2E2" w:rsidR="00C2165F" w:rsidRPr="00E57660" w:rsidRDefault="00E57660" w:rsidP="00C734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410</w:t>
            </w:r>
          </w:p>
        </w:tc>
        <w:tc>
          <w:tcPr>
            <w:tcW w:w="1596" w:type="dxa"/>
          </w:tcPr>
          <w:p w14:paraId="6B989CAF" w14:textId="1154CE4F" w:rsidR="00C2165F" w:rsidRPr="00E57660" w:rsidRDefault="00E57660" w:rsidP="00C734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1759</w:t>
            </w:r>
          </w:p>
        </w:tc>
      </w:tr>
      <w:tr w:rsidR="00C2165F" w14:paraId="172B2FE3" w14:textId="77777777" w:rsidTr="00E57660">
        <w:tc>
          <w:tcPr>
            <w:tcW w:w="1809" w:type="dxa"/>
          </w:tcPr>
          <w:p w14:paraId="54DED50A" w14:textId="4FB1F757" w:rsidR="00C2165F" w:rsidRPr="00C2165F" w:rsidRDefault="00C2165F" w:rsidP="00C734A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2165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В тому числі кількість осіб з інвалідністю, які охоплені послугою </w:t>
            </w:r>
          </w:p>
        </w:tc>
        <w:tc>
          <w:tcPr>
            <w:tcW w:w="1418" w:type="dxa"/>
          </w:tcPr>
          <w:p w14:paraId="039FC0FF" w14:textId="052B3C28" w:rsidR="00C2165F" w:rsidRPr="00E57660" w:rsidRDefault="00E57660" w:rsidP="00C734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259</w:t>
            </w:r>
          </w:p>
        </w:tc>
        <w:tc>
          <w:tcPr>
            <w:tcW w:w="1595" w:type="dxa"/>
          </w:tcPr>
          <w:p w14:paraId="22BB9A61" w14:textId="3B19EC41" w:rsidR="00C2165F" w:rsidRPr="00E57660" w:rsidRDefault="00E57660" w:rsidP="00C734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146</w:t>
            </w:r>
          </w:p>
        </w:tc>
        <w:tc>
          <w:tcPr>
            <w:tcW w:w="1595" w:type="dxa"/>
          </w:tcPr>
          <w:p w14:paraId="121E475E" w14:textId="4EC3DDC0" w:rsidR="00C2165F" w:rsidRPr="00E57660" w:rsidRDefault="00E57660" w:rsidP="00C734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134</w:t>
            </w:r>
          </w:p>
        </w:tc>
        <w:tc>
          <w:tcPr>
            <w:tcW w:w="1595" w:type="dxa"/>
          </w:tcPr>
          <w:p w14:paraId="2EA4A99B" w14:textId="63F04495" w:rsidR="00C2165F" w:rsidRPr="00E57660" w:rsidRDefault="00E57660" w:rsidP="00C734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147</w:t>
            </w:r>
          </w:p>
        </w:tc>
        <w:tc>
          <w:tcPr>
            <w:tcW w:w="1596" w:type="dxa"/>
          </w:tcPr>
          <w:p w14:paraId="7E0B6B95" w14:textId="0105D172" w:rsidR="00C2165F" w:rsidRPr="00E57660" w:rsidRDefault="00E57660" w:rsidP="00C734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686</w:t>
            </w:r>
          </w:p>
        </w:tc>
      </w:tr>
    </w:tbl>
    <w:p w14:paraId="155039FE" w14:textId="6D63AA67" w:rsidR="00C2165F" w:rsidRDefault="00E57660" w:rsidP="00E57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F6134">
        <w:rPr>
          <w:rFonts w:ascii="Times New Roman" w:hAnsi="Times New Roman" w:cs="Times New Roman"/>
          <w:noProof/>
          <w:sz w:val="28"/>
          <w:szCs w:val="28"/>
          <w:lang w:val="uk-UA"/>
        </w:rPr>
        <w:lastRenderedPageBreak/>
        <w:drawing>
          <wp:inline distT="0" distB="0" distL="0" distR="0" wp14:anchorId="238D16A6" wp14:editId="50904535">
            <wp:extent cx="6019800" cy="2868930"/>
            <wp:effectExtent l="0" t="0" r="0" b="7620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1C8C10E3-3D71-5796-205D-A0D2AE461FF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6B76039" w14:textId="43F315B7" w:rsidR="00C2165F" w:rsidRDefault="00C2165F" w:rsidP="00C73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94F15C" w14:textId="77777777" w:rsidR="00C2165F" w:rsidRPr="00C734A2" w:rsidRDefault="00C2165F" w:rsidP="00C73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00000C" w14:textId="74A156B5" w:rsidR="004E012E" w:rsidRPr="00C734A2" w:rsidRDefault="00FF6134" w:rsidP="00C734A2">
      <w:pPr>
        <w:jc w:val="both"/>
        <w:rPr>
          <w:rFonts w:ascii="Times New Roman" w:hAnsi="Times New Roman" w:cs="Times New Roman"/>
          <w:sz w:val="28"/>
          <w:szCs w:val="28"/>
        </w:rPr>
      </w:pPr>
      <w:r w:rsidRPr="00FF6134"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 wp14:anchorId="6C884B99" wp14:editId="0A92B7E0">
            <wp:extent cx="5640522" cy="2869457"/>
            <wp:effectExtent l="0" t="0" r="0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1C8C10E3-3D71-5796-205D-A0D2AE461FF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4E012E" w:rsidRPr="00C734A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56C9C"/>
    <w:multiLevelType w:val="hybridMultilevel"/>
    <w:tmpl w:val="889AF378"/>
    <w:lvl w:ilvl="0" w:tplc="2C3A3812">
      <w:start w:val="2025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00174AB"/>
    <w:multiLevelType w:val="multilevel"/>
    <w:tmpl w:val="0DF01D1C"/>
    <w:lvl w:ilvl="0">
      <w:numFmt w:val="bullet"/>
      <w:lvlText w:val="-"/>
      <w:lvlJc w:val="left"/>
      <w:pPr>
        <w:ind w:left="644" w:hanging="359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4E012E"/>
    <w:rsid w:val="004E012E"/>
    <w:rsid w:val="00A13472"/>
    <w:rsid w:val="00C2165F"/>
    <w:rsid w:val="00C734A2"/>
    <w:rsid w:val="00DE71EC"/>
    <w:rsid w:val="00E57660"/>
    <w:rsid w:val="00E92D34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B8334"/>
  <w15:docId w15:val="{E719F52B-4ACC-41F2-8114-0363C359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5">
    <w:name w:val="Table Grid"/>
    <w:basedOn w:val="a1"/>
    <w:uiPriority w:val="59"/>
    <w:rsid w:val="00C21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57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104521615118919E-2"/>
          <c:y val="4.2596699419520004E-2"/>
          <c:w val="0.7045440363105191"/>
          <c:h val="0.8580285377224773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Надано послуг Соцтаксі, всього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Аркуш1!$A$2:$A$5</c:f>
              <c:strCache>
                <c:ptCount val="4"/>
                <c:pt idx="0">
                  <c:v>І квартал 2025 р.</c:v>
                </c:pt>
                <c:pt idx="1">
                  <c:v>І півріччя 2025 р.</c:v>
                </c:pt>
                <c:pt idx="2">
                  <c:v>9 місяців 2025 р.</c:v>
                </c:pt>
                <c:pt idx="3">
                  <c:v>Протягом 2025 року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2112</c:v>
                </c:pt>
                <c:pt idx="1">
                  <c:v>4610</c:v>
                </c:pt>
                <c:pt idx="2">
                  <c:v>7131</c:v>
                </c:pt>
                <c:pt idx="3">
                  <c:v>9611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F0-4380-80FC-E420DF44485D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охоплено осіб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6930065830627984E-2"/>
                  <c:y val="4.73795914834620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9F0-4380-80FC-E420DF44485D}"/>
                </c:ext>
              </c:extLst>
            </c:dLbl>
            <c:dLbl>
              <c:idx val="1"/>
              <c:layout>
                <c:manualLayout>
                  <c:x val="1.693006583062802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9F0-4380-80FC-E420DF44485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Аркуш1!$A$2:$A$5</c:f>
              <c:strCache>
                <c:ptCount val="4"/>
                <c:pt idx="0">
                  <c:v>І квартал 2025 р.</c:v>
                </c:pt>
                <c:pt idx="1">
                  <c:v>І півріччя 2025 р.</c:v>
                </c:pt>
                <c:pt idx="2">
                  <c:v>9 місяців 2025 р.</c:v>
                </c:pt>
                <c:pt idx="3">
                  <c:v>Протягом 2025 року</c:v>
                </c:pt>
              </c:strCache>
            </c:strRef>
          </c:cat>
          <c:val>
            <c:numRef>
              <c:f>Аркуш1!$C$2:$C$5</c:f>
              <c:numCache>
                <c:formatCode>General</c:formatCode>
                <c:ptCount val="4"/>
                <c:pt idx="0">
                  <c:v>580</c:v>
                </c:pt>
                <c:pt idx="1">
                  <c:v>988</c:v>
                </c:pt>
                <c:pt idx="2">
                  <c:v>1349</c:v>
                </c:pt>
                <c:pt idx="3">
                  <c:v>1759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9F0-4380-80FC-E420DF44485D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в тому числі осіб з інвалідністю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8012517281201988E-2"/>
                  <c:y val="1.65816314040431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9F0-4380-80FC-E420DF44485D}"/>
                </c:ext>
              </c:extLst>
            </c:dLbl>
            <c:dLbl>
              <c:idx val="1"/>
              <c:layout>
                <c:manualLayout>
                  <c:x val="2.251564660150240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9F0-4380-80FC-E420DF44485D}"/>
                </c:ext>
              </c:extLst>
            </c:dLbl>
            <c:dLbl>
              <c:idx val="2"/>
              <c:layout>
                <c:manualLayout>
                  <c:x val="9.0062586406009938E-3"/>
                  <c:y val="4.14540785101062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9F0-4380-80FC-E420DF44485D}"/>
                </c:ext>
              </c:extLst>
            </c:dLbl>
            <c:dLbl>
              <c:idx val="3"/>
              <c:layout>
                <c:manualLayout>
                  <c:x val="2.2515646601502404E-2"/>
                  <c:y val="8.290815702021402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9F0-4380-80FC-E420DF44485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00" b="1">
                    <a:solidFill>
                      <a:srgbClr val="404040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Аркуш1!$A$2:$A$5</c:f>
              <c:strCache>
                <c:ptCount val="4"/>
                <c:pt idx="0">
                  <c:v>І квартал 2025 р.</c:v>
                </c:pt>
                <c:pt idx="1">
                  <c:v>І півріччя 2025 р.</c:v>
                </c:pt>
                <c:pt idx="2">
                  <c:v>9 місяців 2025 р.</c:v>
                </c:pt>
                <c:pt idx="3">
                  <c:v>Протягом 2025 року</c:v>
                </c:pt>
              </c:strCache>
            </c:strRef>
          </c:cat>
          <c:val>
            <c:numRef>
              <c:f>Аркуш1!$D$2:$D$5</c:f>
              <c:numCache>
                <c:formatCode>General</c:formatCode>
                <c:ptCount val="4"/>
                <c:pt idx="0">
                  <c:v>259</c:v>
                </c:pt>
                <c:pt idx="1">
                  <c:v>405</c:v>
                </c:pt>
                <c:pt idx="2">
                  <c:v>539</c:v>
                </c:pt>
                <c:pt idx="3">
                  <c:v>686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9F0-4380-80FC-E420DF4448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1656704"/>
        <c:axId val="330547200"/>
      </c:barChart>
      <c:catAx>
        <c:axId val="301656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rgbClr val="002060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30547200"/>
        <c:crosses val="autoZero"/>
        <c:auto val="1"/>
        <c:lblAlgn val="ctr"/>
        <c:lblOffset val="100"/>
        <c:noMultiLvlLbl val="0"/>
      </c:catAx>
      <c:valAx>
        <c:axId val="330547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1" i="0" u="none" strike="noStrike" kern="1200" baseline="0">
                <a:solidFill>
                  <a:srgbClr val="002060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01656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2514746174463593"/>
          <c:y val="0.15377848511404116"/>
          <c:w val="0.15927734909777683"/>
          <c:h val="0.7486068721299440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rgbClr val="002060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>
      <a:noFill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104521615118919E-2"/>
          <c:y val="4.2596699419520004E-2"/>
          <c:w val="0.7045440363105191"/>
          <c:h val="0.8580285377224773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Надано послуг Соцтаксі, всього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Аркуш1!$A$2:$A$5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6432</c:v>
                </c:pt>
                <c:pt idx="1">
                  <c:v>8289</c:v>
                </c:pt>
                <c:pt idx="2">
                  <c:v>9325</c:v>
                </c:pt>
                <c:pt idx="3">
                  <c:v>9611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5F-4F7E-8687-DBCFD9CAC338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охоплено осіб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6930065830627984E-2"/>
                  <c:y val="4.73795914834620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15F-4F7E-8687-DBCFD9CAC338}"/>
                </c:ext>
              </c:extLst>
            </c:dLbl>
            <c:dLbl>
              <c:idx val="1"/>
              <c:layout>
                <c:manualLayout>
                  <c:x val="1.693006583062802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15F-4F7E-8687-DBCFD9CAC33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Аркуш1!$A$2:$A$5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Аркуш1!$C$2:$C$5</c:f>
              <c:numCache>
                <c:formatCode>General</c:formatCode>
                <c:ptCount val="4"/>
                <c:pt idx="0">
                  <c:v>1494</c:v>
                </c:pt>
                <c:pt idx="1">
                  <c:v>1840</c:v>
                </c:pt>
                <c:pt idx="2">
                  <c:v>1905</c:v>
                </c:pt>
                <c:pt idx="3">
                  <c:v>1759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15F-4F7E-8687-DBCFD9CAC338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в тому числі осіб з інвалідністю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8012517281201988E-2"/>
                  <c:y val="1.65816314040431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15F-4F7E-8687-DBCFD9CAC338}"/>
                </c:ext>
              </c:extLst>
            </c:dLbl>
            <c:dLbl>
              <c:idx val="1"/>
              <c:layout>
                <c:manualLayout>
                  <c:x val="2.251564660150240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15F-4F7E-8687-DBCFD9CAC338}"/>
                </c:ext>
              </c:extLst>
            </c:dLbl>
            <c:dLbl>
              <c:idx val="2"/>
              <c:layout>
                <c:manualLayout>
                  <c:x val="9.0062586406009938E-3"/>
                  <c:y val="4.14540785101062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15F-4F7E-8687-DBCFD9CAC338}"/>
                </c:ext>
              </c:extLst>
            </c:dLbl>
            <c:dLbl>
              <c:idx val="3"/>
              <c:layout>
                <c:manualLayout>
                  <c:x val="2.2515646601502404E-2"/>
                  <c:y val="8.290815702021402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15F-4F7E-8687-DBCFD9CAC33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00" b="1">
                    <a:solidFill>
                      <a:srgbClr val="404040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Аркуш1!$A$2:$A$5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Аркуш1!$D$2:$D$5</c:f>
              <c:numCache>
                <c:formatCode>General</c:formatCode>
                <c:ptCount val="4"/>
                <c:pt idx="0">
                  <c:v>677</c:v>
                </c:pt>
                <c:pt idx="1">
                  <c:v>806</c:v>
                </c:pt>
                <c:pt idx="2">
                  <c:v>798</c:v>
                </c:pt>
                <c:pt idx="3">
                  <c:v>686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15F-4F7E-8687-DBCFD9CAC3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1656704"/>
        <c:axId val="330547200"/>
      </c:barChart>
      <c:catAx>
        <c:axId val="301656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1" i="0" u="none" strike="noStrike" kern="1200" baseline="0">
                <a:solidFill>
                  <a:srgbClr val="002060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30547200"/>
        <c:crosses val="autoZero"/>
        <c:auto val="1"/>
        <c:lblAlgn val="ctr"/>
        <c:lblOffset val="100"/>
        <c:noMultiLvlLbl val="0"/>
      </c:catAx>
      <c:valAx>
        <c:axId val="330547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1" i="0" u="none" strike="noStrike" kern="1200" baseline="0">
                <a:solidFill>
                  <a:srgbClr val="002060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01656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2514746174463593"/>
          <c:y val="0.15377848511404116"/>
          <c:w val="0.15927734909777683"/>
          <c:h val="0.7486068721299440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rgbClr val="002060"/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>
      <a:noFill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9ylYN4AG7QZtmnhG40pXWOGe6g==">CgMxLjAyDmguNDAzYm1vaHphdzdnOAByITFLSmt1aGc1YWQwekFtTnZqYzJNRGxXMlN0dmY4UHVrQw==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1094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k206-6</dc:creator>
  <cp:lastModifiedBy>user</cp:lastModifiedBy>
  <cp:revision>4</cp:revision>
  <dcterms:created xsi:type="dcterms:W3CDTF">2025-07-16T13:48:00Z</dcterms:created>
  <dcterms:modified xsi:type="dcterms:W3CDTF">2025-12-15T11:36:00Z</dcterms:modified>
</cp:coreProperties>
</file>