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D52" w:rsidRPr="003B2937" w:rsidRDefault="00652D52" w:rsidP="00652D52">
      <w:pPr>
        <w:pStyle w:val="Title"/>
        <w:jc w:val="right"/>
        <w:rPr>
          <w:rFonts w:ascii="Arial" w:hAnsi="Arial"/>
          <w:bCs/>
          <w:sz w:val="22"/>
        </w:rPr>
      </w:pPr>
      <w:r w:rsidRPr="003B2937">
        <w:rPr>
          <w:rFonts w:ascii="Arial" w:hAnsi="Arial"/>
          <w:bCs/>
          <w:sz w:val="22"/>
        </w:rPr>
        <w:t>Проект</w:t>
      </w:r>
    </w:p>
    <w:p w:rsidR="00652D52" w:rsidRPr="003B2937" w:rsidRDefault="00652D52" w:rsidP="00652D52">
      <w:pPr>
        <w:pStyle w:val="Heading1"/>
        <w:rPr>
          <w:sz w:val="24"/>
          <w:lang w:val="uk-UA"/>
        </w:rPr>
      </w:pPr>
      <w:r w:rsidRPr="003B2937">
        <w:rPr>
          <w:sz w:val="24"/>
          <w:lang w:val="uk-UA"/>
        </w:rPr>
        <w:t xml:space="preserve"> </w:t>
      </w:r>
    </w:p>
    <w:p w:rsidR="00652D52" w:rsidRPr="003B2937" w:rsidRDefault="00652D52" w:rsidP="00652D52">
      <w:pPr>
        <w:rPr>
          <w:rFonts w:ascii="Arial" w:hAnsi="Arial"/>
          <w:szCs w:val="20"/>
          <w:lang w:val="uk-UA"/>
        </w:rPr>
      </w:pPr>
    </w:p>
    <w:p w:rsidR="00652D52" w:rsidRPr="003B2937" w:rsidRDefault="00652D52" w:rsidP="00652D52">
      <w:pPr>
        <w:rPr>
          <w:rFonts w:ascii="Arial" w:hAnsi="Arial"/>
          <w:szCs w:val="20"/>
          <w:lang w:val="uk-UA"/>
        </w:rPr>
      </w:pPr>
    </w:p>
    <w:p w:rsidR="00384206" w:rsidRPr="003B2937" w:rsidRDefault="00384206" w:rsidP="007E5687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84206" w:rsidRPr="003B2937" w:rsidRDefault="00384206" w:rsidP="007E5687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84206" w:rsidRPr="003B2937" w:rsidRDefault="00384206" w:rsidP="007E5687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84206" w:rsidRPr="003B2937" w:rsidRDefault="00384206" w:rsidP="007E5687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84206" w:rsidRPr="003B2937" w:rsidRDefault="00384206" w:rsidP="007E5687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84206" w:rsidRPr="003B2937" w:rsidRDefault="00384206" w:rsidP="007E5687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84206" w:rsidRPr="003B2937" w:rsidRDefault="00384206" w:rsidP="007E5687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84206" w:rsidRPr="003B2937" w:rsidRDefault="00384206" w:rsidP="007E5687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84206" w:rsidRPr="003B2937" w:rsidRDefault="00384206" w:rsidP="007E5687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652D52" w:rsidRPr="003B2937" w:rsidRDefault="00652D52" w:rsidP="007E5687">
      <w:pPr>
        <w:jc w:val="center"/>
        <w:rPr>
          <w:rFonts w:ascii="Arial" w:hAnsi="Arial" w:cs="Arial"/>
          <w:sz w:val="28"/>
          <w:szCs w:val="28"/>
          <w:lang w:val="uk-UA"/>
        </w:rPr>
      </w:pPr>
      <w:bookmarkStart w:id="0" w:name="OLE_LINK3"/>
      <w:bookmarkStart w:id="1" w:name="OLE_LINK4"/>
      <w:r w:rsidRPr="003B2937">
        <w:rPr>
          <w:rFonts w:ascii="Arial" w:hAnsi="Arial" w:cs="Arial"/>
          <w:b/>
          <w:sz w:val="28"/>
          <w:szCs w:val="28"/>
          <w:lang w:val="uk-UA"/>
        </w:rPr>
        <w:t xml:space="preserve">Про </w:t>
      </w:r>
      <w:r w:rsidR="004C3CDF" w:rsidRPr="003B2937">
        <w:rPr>
          <w:rFonts w:ascii="Arial" w:hAnsi="Arial" w:cs="Arial"/>
          <w:b/>
          <w:sz w:val="28"/>
          <w:szCs w:val="28"/>
          <w:lang w:val="uk-UA"/>
        </w:rPr>
        <w:t>внесення</w:t>
      </w:r>
      <w:r w:rsidR="00541D1B" w:rsidRPr="003B2937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C36174" w:rsidRPr="003B2937">
        <w:rPr>
          <w:rFonts w:ascii="Arial" w:hAnsi="Arial" w:cs="Arial"/>
          <w:b/>
          <w:sz w:val="28"/>
          <w:szCs w:val="28"/>
          <w:lang w:val="uk-UA"/>
        </w:rPr>
        <w:t>змін</w:t>
      </w:r>
      <w:r w:rsidR="00B02BAD" w:rsidRPr="003B2937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602496" w:rsidRPr="003B2937">
        <w:rPr>
          <w:rFonts w:ascii="Arial" w:hAnsi="Arial" w:cs="Arial"/>
          <w:b/>
          <w:sz w:val="28"/>
          <w:szCs w:val="28"/>
          <w:lang w:val="uk-UA"/>
        </w:rPr>
        <w:t xml:space="preserve">до рішення одинадцятої сесії обласної ради шостого скликання від 23 травня 2012 року </w:t>
      </w:r>
      <w:proofErr w:type="spellStart"/>
      <w:r w:rsidR="00602496" w:rsidRPr="003B2937">
        <w:rPr>
          <w:rFonts w:ascii="Arial" w:hAnsi="Arial" w:cs="Arial"/>
          <w:b/>
          <w:sz w:val="28"/>
          <w:szCs w:val="28"/>
          <w:lang w:val="uk-UA"/>
        </w:rPr>
        <w:t>„</w:t>
      </w:r>
      <w:r w:rsidR="00E5242D" w:rsidRPr="003B2937">
        <w:rPr>
          <w:rFonts w:ascii="Arial" w:hAnsi="Arial" w:cs="Arial"/>
          <w:b/>
          <w:sz w:val="28"/>
          <w:szCs w:val="28"/>
          <w:lang w:val="uk-UA"/>
        </w:rPr>
        <w:t>Про</w:t>
      </w:r>
      <w:proofErr w:type="spellEnd"/>
      <w:r w:rsidR="00E5242D" w:rsidRPr="003B2937">
        <w:rPr>
          <w:rFonts w:ascii="Arial" w:hAnsi="Arial" w:cs="Arial"/>
          <w:b/>
          <w:sz w:val="28"/>
          <w:szCs w:val="28"/>
          <w:lang w:val="uk-UA"/>
        </w:rPr>
        <w:t xml:space="preserve"> відзначення 75-ї річниці від дня утворення Полтавської області</w:t>
      </w:r>
      <w:r w:rsidR="00602496" w:rsidRPr="003B2937">
        <w:rPr>
          <w:rFonts w:ascii="Arial" w:hAnsi="Arial" w:cs="Arial"/>
          <w:b/>
          <w:sz w:val="28"/>
          <w:szCs w:val="28"/>
          <w:lang w:val="uk-UA"/>
        </w:rPr>
        <w:t>”</w:t>
      </w:r>
      <w:r w:rsidR="00541D1B" w:rsidRPr="003B2937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F85394" w:rsidRPr="003B2937">
        <w:rPr>
          <w:rFonts w:ascii="Arial" w:hAnsi="Arial" w:cs="Arial"/>
          <w:b/>
          <w:sz w:val="28"/>
          <w:szCs w:val="28"/>
          <w:lang w:val="uk-UA"/>
        </w:rPr>
        <w:t xml:space="preserve"> </w:t>
      </w:r>
      <w:bookmarkEnd w:id="0"/>
      <w:bookmarkEnd w:id="1"/>
    </w:p>
    <w:p w:rsidR="00652D52" w:rsidRPr="003B2937" w:rsidRDefault="007E5687" w:rsidP="00652D52">
      <w:pPr>
        <w:pStyle w:val="BodyText2"/>
        <w:ind w:firstLine="708"/>
        <w:rPr>
          <w:rFonts w:ascii="Arial" w:hAnsi="Arial" w:cs="Arial"/>
          <w:szCs w:val="28"/>
        </w:rPr>
      </w:pPr>
      <w:r w:rsidRPr="003B2937">
        <w:rPr>
          <w:rFonts w:ascii="Arial" w:hAnsi="Arial" w:cs="Arial"/>
          <w:szCs w:val="28"/>
        </w:rPr>
        <w:pict>
          <v:line id="_x0000_s1026" style="position:absolute;left:0;text-align:left;z-index:251657728" from="0,6.6pt" to="495pt,8.3pt" strokeweight="4.5pt">
            <v:stroke linestyle="thickThin"/>
          </v:line>
        </w:pict>
      </w:r>
    </w:p>
    <w:p w:rsidR="00990FB9" w:rsidRPr="003B2937" w:rsidRDefault="00990FB9" w:rsidP="00990FB9">
      <w:pPr>
        <w:pStyle w:val="BodyText3"/>
        <w:ind w:firstLine="708"/>
        <w:rPr>
          <w:sz w:val="28"/>
          <w:szCs w:val="28"/>
        </w:rPr>
      </w:pPr>
      <w:r w:rsidRPr="003B2937">
        <w:rPr>
          <w:sz w:val="28"/>
          <w:szCs w:val="28"/>
        </w:rPr>
        <w:t xml:space="preserve">Керуючись пунктом 16 статті 43 Закону України </w:t>
      </w:r>
      <w:proofErr w:type="spellStart"/>
      <w:r w:rsidRPr="003B2937">
        <w:rPr>
          <w:sz w:val="28"/>
          <w:szCs w:val="28"/>
        </w:rPr>
        <w:t>„Про</w:t>
      </w:r>
      <w:proofErr w:type="spellEnd"/>
      <w:r w:rsidRPr="003B2937">
        <w:rPr>
          <w:sz w:val="28"/>
          <w:szCs w:val="28"/>
        </w:rPr>
        <w:t xml:space="preserve"> місцеве самоврядування в Україні”,</w:t>
      </w:r>
      <w:r w:rsidR="00523D0C" w:rsidRPr="003B2937">
        <w:rPr>
          <w:sz w:val="28"/>
          <w:szCs w:val="28"/>
        </w:rPr>
        <w:t xml:space="preserve"> з метою </w:t>
      </w:r>
      <w:r w:rsidR="00E5242D" w:rsidRPr="003B2937">
        <w:rPr>
          <w:sz w:val="28"/>
          <w:szCs w:val="28"/>
        </w:rPr>
        <w:t xml:space="preserve">гідного відзначення у 2012 році 75-ї річниці від дня утворення Полтавської області  </w:t>
      </w:r>
    </w:p>
    <w:p w:rsidR="00990FB9" w:rsidRPr="003B2937" w:rsidRDefault="00990FB9" w:rsidP="00990FB9">
      <w:pPr>
        <w:pStyle w:val="BodyText3"/>
        <w:ind w:firstLine="708"/>
        <w:rPr>
          <w:sz w:val="28"/>
          <w:szCs w:val="28"/>
        </w:rPr>
      </w:pPr>
    </w:p>
    <w:p w:rsidR="00990FB9" w:rsidRPr="003B2937" w:rsidRDefault="0050535E" w:rsidP="00990FB9">
      <w:pPr>
        <w:pStyle w:val="BodyText3"/>
        <w:jc w:val="center"/>
        <w:rPr>
          <w:b/>
          <w:sz w:val="28"/>
          <w:szCs w:val="28"/>
        </w:rPr>
      </w:pPr>
      <w:r w:rsidRPr="003B2937">
        <w:rPr>
          <w:b/>
          <w:sz w:val="28"/>
          <w:szCs w:val="28"/>
        </w:rPr>
        <w:t>ОБЛАСНА РАДА ВИРІШИЛА:</w:t>
      </w:r>
    </w:p>
    <w:p w:rsidR="00990FB9" w:rsidRPr="003B2937" w:rsidRDefault="00990FB9" w:rsidP="00990FB9">
      <w:pPr>
        <w:pStyle w:val="BodyText3"/>
        <w:ind w:firstLine="708"/>
        <w:rPr>
          <w:sz w:val="28"/>
          <w:szCs w:val="28"/>
        </w:rPr>
      </w:pPr>
    </w:p>
    <w:p w:rsidR="00BC1A12" w:rsidRPr="003B2937" w:rsidRDefault="00D144A2" w:rsidP="00D144A2">
      <w:pPr>
        <w:pStyle w:val="BodyText3"/>
        <w:numPr>
          <w:ilvl w:val="0"/>
          <w:numId w:val="3"/>
        </w:numPr>
        <w:ind w:left="0" w:firstLine="708"/>
        <w:rPr>
          <w:sz w:val="28"/>
          <w:szCs w:val="28"/>
        </w:rPr>
      </w:pPr>
      <w:r w:rsidRPr="003B2937">
        <w:rPr>
          <w:sz w:val="28"/>
          <w:szCs w:val="28"/>
        </w:rPr>
        <w:t xml:space="preserve">Внести зміни у рішення одинадцятої сесії </w:t>
      </w:r>
      <w:r w:rsidR="00E275F0" w:rsidRPr="003B2937">
        <w:rPr>
          <w:sz w:val="28"/>
          <w:szCs w:val="28"/>
        </w:rPr>
        <w:t xml:space="preserve">обласної ради </w:t>
      </w:r>
      <w:r w:rsidRPr="003B2937">
        <w:rPr>
          <w:sz w:val="28"/>
          <w:szCs w:val="28"/>
        </w:rPr>
        <w:t xml:space="preserve">шостого скликання від 23 травня 2012 року </w:t>
      </w:r>
      <w:proofErr w:type="spellStart"/>
      <w:r w:rsidR="00A71893" w:rsidRPr="003B2937">
        <w:rPr>
          <w:sz w:val="28"/>
          <w:szCs w:val="28"/>
        </w:rPr>
        <w:t>„</w:t>
      </w:r>
      <w:r w:rsidRPr="003B2937">
        <w:rPr>
          <w:sz w:val="28"/>
          <w:szCs w:val="28"/>
        </w:rPr>
        <w:t>Про</w:t>
      </w:r>
      <w:proofErr w:type="spellEnd"/>
      <w:r w:rsidRPr="003B2937">
        <w:rPr>
          <w:sz w:val="28"/>
          <w:szCs w:val="28"/>
        </w:rPr>
        <w:t xml:space="preserve"> відзначення 75-ї річниці від дня утворення Полтавської області</w:t>
      </w:r>
      <w:r w:rsidR="00A71893" w:rsidRPr="003B2937">
        <w:rPr>
          <w:sz w:val="28"/>
          <w:szCs w:val="28"/>
        </w:rPr>
        <w:t>”</w:t>
      </w:r>
      <w:r w:rsidR="002F2CD9" w:rsidRPr="003B2937">
        <w:rPr>
          <w:sz w:val="28"/>
          <w:szCs w:val="28"/>
        </w:rPr>
        <w:t xml:space="preserve">, </w:t>
      </w:r>
      <w:r w:rsidR="00BC1A12" w:rsidRPr="003B2937">
        <w:rPr>
          <w:sz w:val="28"/>
          <w:szCs w:val="28"/>
        </w:rPr>
        <w:t>зі змінами, внесеними рішенням дванадцятої сесії обласної ради шостого скликання від 29 серпня 2012 року</w:t>
      </w:r>
      <w:r w:rsidR="00E275F0" w:rsidRPr="003B2937">
        <w:rPr>
          <w:sz w:val="28"/>
          <w:szCs w:val="28"/>
        </w:rPr>
        <w:t xml:space="preserve">, виклавши </w:t>
      </w:r>
      <w:r w:rsidR="00D20BA3">
        <w:rPr>
          <w:sz w:val="28"/>
          <w:szCs w:val="28"/>
        </w:rPr>
        <w:t>його назву</w:t>
      </w:r>
      <w:r w:rsidR="00A71893" w:rsidRPr="003B2937">
        <w:rPr>
          <w:sz w:val="28"/>
          <w:szCs w:val="28"/>
        </w:rPr>
        <w:t xml:space="preserve"> у новій редакції: </w:t>
      </w:r>
      <w:proofErr w:type="spellStart"/>
      <w:r w:rsidR="00A71893" w:rsidRPr="003B2937">
        <w:rPr>
          <w:sz w:val="28"/>
          <w:szCs w:val="28"/>
        </w:rPr>
        <w:t>„Про</w:t>
      </w:r>
      <w:proofErr w:type="spellEnd"/>
      <w:r w:rsidR="00A71893" w:rsidRPr="003B2937">
        <w:rPr>
          <w:sz w:val="28"/>
          <w:szCs w:val="28"/>
        </w:rPr>
        <w:t xml:space="preserve"> програму  відзначення 75-ї річниці від дня утворення Полтавської області”</w:t>
      </w:r>
      <w:r w:rsidR="00200352" w:rsidRPr="003B2937">
        <w:rPr>
          <w:sz w:val="28"/>
          <w:szCs w:val="28"/>
        </w:rPr>
        <w:t>.</w:t>
      </w:r>
    </w:p>
    <w:p w:rsidR="00BC1A12" w:rsidRPr="003B2937" w:rsidRDefault="00200352" w:rsidP="00D144A2">
      <w:pPr>
        <w:pStyle w:val="BodyText3"/>
        <w:numPr>
          <w:ilvl w:val="0"/>
          <w:numId w:val="3"/>
        </w:numPr>
        <w:ind w:left="0" w:firstLine="708"/>
        <w:rPr>
          <w:sz w:val="28"/>
          <w:szCs w:val="28"/>
        </w:rPr>
      </w:pPr>
      <w:r w:rsidRPr="003B2937">
        <w:rPr>
          <w:sz w:val="28"/>
          <w:szCs w:val="28"/>
        </w:rPr>
        <w:t xml:space="preserve">Внести зміни до додатку до рішення одинадцятої сесії обласної ради шостого скликання від 23 травня 2012 року </w:t>
      </w:r>
      <w:proofErr w:type="spellStart"/>
      <w:r w:rsidRPr="003B2937">
        <w:rPr>
          <w:sz w:val="28"/>
          <w:szCs w:val="28"/>
        </w:rPr>
        <w:t>„Про</w:t>
      </w:r>
      <w:proofErr w:type="spellEnd"/>
      <w:r w:rsidRPr="003B2937">
        <w:rPr>
          <w:sz w:val="28"/>
          <w:szCs w:val="28"/>
        </w:rPr>
        <w:t xml:space="preserve"> відзначення 75-ї річниці від дня утворення Полтавської області”, зі змінами, внесеними рішенням дванадцятої сесії обласної ради шостого скликання від 29 серпня 2012 року, виклавши його у новій редакції (додаток на </w:t>
      </w:r>
      <w:r w:rsidR="008840B5" w:rsidRPr="003B2937">
        <w:rPr>
          <w:sz w:val="28"/>
          <w:szCs w:val="28"/>
        </w:rPr>
        <w:t>___ аркушах).</w:t>
      </w:r>
    </w:p>
    <w:p w:rsidR="00384206" w:rsidRPr="003B2937" w:rsidRDefault="00384206" w:rsidP="00990FB9">
      <w:pPr>
        <w:pStyle w:val="BodyText3"/>
        <w:ind w:firstLine="708"/>
        <w:rPr>
          <w:sz w:val="28"/>
          <w:szCs w:val="28"/>
        </w:rPr>
      </w:pPr>
    </w:p>
    <w:p w:rsidR="0072159F" w:rsidRPr="003B2937" w:rsidRDefault="0072159F" w:rsidP="00990FB9">
      <w:pPr>
        <w:pStyle w:val="BodyText3"/>
        <w:ind w:firstLine="708"/>
        <w:rPr>
          <w:sz w:val="28"/>
          <w:szCs w:val="28"/>
        </w:rPr>
      </w:pPr>
    </w:p>
    <w:p w:rsidR="00314AA5" w:rsidRPr="003B2937" w:rsidRDefault="00990FB9" w:rsidP="00990FB9">
      <w:pPr>
        <w:jc w:val="both"/>
        <w:rPr>
          <w:rFonts w:ascii="Arial" w:hAnsi="Arial" w:cs="Arial"/>
          <w:sz w:val="28"/>
          <w:szCs w:val="28"/>
          <w:lang w:val="uk-UA"/>
        </w:rPr>
      </w:pPr>
      <w:r w:rsidRPr="003B2937">
        <w:rPr>
          <w:rFonts w:ascii="Arial" w:hAnsi="Arial" w:cs="Arial"/>
          <w:sz w:val="28"/>
          <w:szCs w:val="28"/>
          <w:lang w:val="uk-UA"/>
        </w:rPr>
        <w:t xml:space="preserve">         </w:t>
      </w:r>
    </w:p>
    <w:p w:rsidR="00990FB9" w:rsidRPr="003B2937" w:rsidRDefault="00384206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3B2937">
        <w:rPr>
          <w:rFonts w:ascii="Arial" w:hAnsi="Arial" w:cs="Arial"/>
          <w:sz w:val="28"/>
          <w:szCs w:val="28"/>
          <w:lang w:val="uk-UA"/>
        </w:rPr>
        <w:t xml:space="preserve">        </w:t>
      </w:r>
      <w:r w:rsidR="00990FB9" w:rsidRPr="003B2937">
        <w:rPr>
          <w:rFonts w:ascii="Arial" w:hAnsi="Arial" w:cs="Arial"/>
          <w:sz w:val="28"/>
          <w:szCs w:val="28"/>
          <w:lang w:val="uk-UA"/>
        </w:rPr>
        <w:t xml:space="preserve">   </w:t>
      </w:r>
      <w:r w:rsidR="00990FB9" w:rsidRPr="003B2937">
        <w:rPr>
          <w:rFonts w:ascii="Arial" w:hAnsi="Arial" w:cs="Arial"/>
          <w:b/>
          <w:bCs/>
          <w:sz w:val="28"/>
          <w:szCs w:val="28"/>
          <w:lang w:val="uk-UA"/>
        </w:rPr>
        <w:t>ГОЛОВА</w:t>
      </w:r>
    </w:p>
    <w:p w:rsidR="00990FB9" w:rsidRPr="003B2937" w:rsidRDefault="00990FB9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3B2937">
        <w:rPr>
          <w:rFonts w:ascii="Arial" w:hAnsi="Arial" w:cs="Arial"/>
          <w:b/>
          <w:bCs/>
          <w:sz w:val="28"/>
          <w:szCs w:val="28"/>
          <w:lang w:val="uk-UA"/>
        </w:rPr>
        <w:t xml:space="preserve">    </w:t>
      </w:r>
      <w:r w:rsidR="0001197C" w:rsidRPr="003B2937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Pr="003B2937">
        <w:rPr>
          <w:rFonts w:ascii="Arial" w:hAnsi="Arial" w:cs="Arial"/>
          <w:b/>
          <w:bCs/>
          <w:sz w:val="28"/>
          <w:szCs w:val="28"/>
          <w:lang w:val="uk-UA"/>
        </w:rPr>
        <w:t xml:space="preserve">ОБЛАСНОЇ  РАДИ </w:t>
      </w:r>
      <w:r w:rsidR="007E247C" w:rsidRPr="003B2937">
        <w:rPr>
          <w:rFonts w:ascii="Arial" w:hAnsi="Arial" w:cs="Arial"/>
          <w:b/>
          <w:bCs/>
          <w:sz w:val="28"/>
          <w:szCs w:val="28"/>
          <w:lang w:val="uk-UA"/>
        </w:rPr>
        <w:t xml:space="preserve">                                        </w:t>
      </w:r>
      <w:r w:rsidR="00FE0C28" w:rsidRPr="003B2937">
        <w:rPr>
          <w:rFonts w:ascii="Arial" w:hAnsi="Arial" w:cs="Arial"/>
          <w:b/>
          <w:bCs/>
          <w:sz w:val="28"/>
          <w:szCs w:val="28"/>
          <w:lang w:val="uk-UA"/>
        </w:rPr>
        <w:t xml:space="preserve">І.М. </w:t>
      </w:r>
      <w:proofErr w:type="spellStart"/>
      <w:r w:rsidR="00FE0C28" w:rsidRPr="003B2937">
        <w:rPr>
          <w:rFonts w:ascii="Arial" w:hAnsi="Arial" w:cs="Arial"/>
          <w:b/>
          <w:bCs/>
          <w:sz w:val="28"/>
          <w:szCs w:val="28"/>
          <w:lang w:val="uk-UA"/>
        </w:rPr>
        <w:t>Момот</w:t>
      </w:r>
      <w:proofErr w:type="spellEnd"/>
      <w:r w:rsidRPr="003B2937">
        <w:rPr>
          <w:rFonts w:ascii="Arial" w:hAnsi="Arial" w:cs="Arial"/>
          <w:b/>
          <w:bCs/>
          <w:sz w:val="28"/>
          <w:szCs w:val="28"/>
          <w:lang w:val="uk-UA"/>
        </w:rPr>
        <w:tab/>
      </w:r>
      <w:r w:rsidRPr="003B2937">
        <w:rPr>
          <w:rFonts w:ascii="Arial" w:hAnsi="Arial" w:cs="Arial"/>
          <w:b/>
          <w:bCs/>
          <w:sz w:val="28"/>
          <w:szCs w:val="28"/>
          <w:lang w:val="uk-UA"/>
        </w:rPr>
        <w:tab/>
      </w:r>
      <w:r w:rsidRPr="003B2937">
        <w:rPr>
          <w:rFonts w:ascii="Arial" w:hAnsi="Arial" w:cs="Arial"/>
          <w:b/>
          <w:bCs/>
          <w:sz w:val="28"/>
          <w:szCs w:val="28"/>
          <w:lang w:val="uk-UA"/>
        </w:rPr>
        <w:tab/>
      </w:r>
      <w:r w:rsidRPr="003B2937">
        <w:rPr>
          <w:rFonts w:ascii="Arial" w:hAnsi="Arial" w:cs="Arial"/>
          <w:b/>
          <w:bCs/>
          <w:sz w:val="28"/>
          <w:szCs w:val="28"/>
          <w:lang w:val="uk-UA"/>
        </w:rPr>
        <w:tab/>
      </w:r>
      <w:r w:rsidRPr="003B2937">
        <w:rPr>
          <w:rFonts w:ascii="Arial" w:hAnsi="Arial" w:cs="Arial"/>
          <w:b/>
          <w:bCs/>
          <w:sz w:val="28"/>
          <w:szCs w:val="28"/>
          <w:lang w:val="uk-UA"/>
        </w:rPr>
        <w:tab/>
      </w:r>
    </w:p>
    <w:p w:rsidR="00285BFD" w:rsidRPr="003B2937" w:rsidRDefault="00285BFD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285BFD" w:rsidRPr="003B2937" w:rsidRDefault="00285BFD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285BFD" w:rsidRPr="003B2937" w:rsidRDefault="00285BFD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285BFD" w:rsidRPr="003B2937" w:rsidRDefault="00285BFD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285BFD" w:rsidRPr="003B2937" w:rsidRDefault="00285BFD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285BFD" w:rsidRPr="003B2937" w:rsidRDefault="00285BFD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285BFD" w:rsidRPr="003B2937" w:rsidRDefault="00285BFD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285BFD" w:rsidRPr="003B2937" w:rsidRDefault="00285BFD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285BFD" w:rsidRPr="003B2937" w:rsidRDefault="00285BFD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840B5" w:rsidRPr="003B2937" w:rsidTr="0060190E">
        <w:tc>
          <w:tcPr>
            <w:tcW w:w="4785" w:type="dxa"/>
            <w:shd w:val="clear" w:color="auto" w:fill="auto"/>
          </w:tcPr>
          <w:p w:rsidR="008840B5" w:rsidRPr="003B2937" w:rsidRDefault="008840B5" w:rsidP="0060190E">
            <w:pPr>
              <w:jc w:val="right"/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8840B5" w:rsidRPr="003B2937" w:rsidRDefault="008840B5" w:rsidP="0060190E">
            <w:pPr>
              <w:ind w:left="885"/>
              <w:rPr>
                <w:lang w:val="uk-UA"/>
              </w:rPr>
            </w:pPr>
            <w:r w:rsidRPr="003B2937">
              <w:rPr>
                <w:lang w:val="uk-UA"/>
              </w:rPr>
              <w:t xml:space="preserve">                Додаток </w:t>
            </w:r>
          </w:p>
          <w:p w:rsidR="008840B5" w:rsidRPr="003B2937" w:rsidRDefault="008840B5" w:rsidP="0060190E">
            <w:pPr>
              <w:ind w:left="1311"/>
              <w:rPr>
                <w:lang w:val="uk-UA"/>
              </w:rPr>
            </w:pPr>
            <w:r w:rsidRPr="003B2937">
              <w:rPr>
                <w:lang w:val="uk-UA"/>
              </w:rPr>
              <w:t xml:space="preserve">до рішення  </w:t>
            </w:r>
            <w:r w:rsidR="00981F5E" w:rsidRPr="003B2937">
              <w:rPr>
                <w:lang w:val="uk-UA"/>
              </w:rPr>
              <w:t xml:space="preserve">тринадцятої </w:t>
            </w:r>
            <w:r w:rsidRPr="003B2937">
              <w:rPr>
                <w:lang w:val="uk-UA"/>
              </w:rPr>
              <w:t xml:space="preserve">сесії обласної  ради шостого скликання </w:t>
            </w:r>
          </w:p>
          <w:p w:rsidR="008840B5" w:rsidRPr="003B2937" w:rsidRDefault="008840B5" w:rsidP="0060190E">
            <w:pPr>
              <w:ind w:left="1311"/>
              <w:rPr>
                <w:lang w:val="uk-UA"/>
              </w:rPr>
            </w:pPr>
            <w:r w:rsidRPr="003B2937">
              <w:rPr>
                <w:lang w:val="uk-UA"/>
              </w:rPr>
              <w:t xml:space="preserve">від  </w:t>
            </w:r>
            <w:r w:rsidR="00981F5E" w:rsidRPr="003B2937">
              <w:rPr>
                <w:lang w:val="uk-UA"/>
              </w:rPr>
              <w:t>14 листопада</w:t>
            </w:r>
            <w:r w:rsidRPr="003B2937">
              <w:rPr>
                <w:lang w:val="uk-UA"/>
              </w:rPr>
              <w:t xml:space="preserve"> 2012 р.</w:t>
            </w:r>
          </w:p>
          <w:p w:rsidR="00981F5E" w:rsidRPr="003B2937" w:rsidRDefault="00981F5E" w:rsidP="00981F5E">
            <w:pPr>
              <w:ind w:left="1311"/>
              <w:rPr>
                <w:lang w:val="uk-UA"/>
              </w:rPr>
            </w:pPr>
            <w:r w:rsidRPr="003B2937">
              <w:rPr>
                <w:lang w:val="uk-UA"/>
              </w:rPr>
              <w:t xml:space="preserve"> </w:t>
            </w:r>
          </w:p>
        </w:tc>
      </w:tr>
    </w:tbl>
    <w:p w:rsidR="008840B5" w:rsidRPr="003B2937" w:rsidRDefault="008840B5" w:rsidP="008840B5">
      <w:pPr>
        <w:jc w:val="right"/>
        <w:rPr>
          <w:lang w:val="uk-UA"/>
        </w:rPr>
      </w:pPr>
    </w:p>
    <w:p w:rsidR="00380D8A" w:rsidRPr="00F85F72" w:rsidRDefault="00380D8A" w:rsidP="008840B5">
      <w:pPr>
        <w:jc w:val="center"/>
        <w:rPr>
          <w:rFonts w:ascii="Arial" w:hAnsi="Arial" w:cs="Arial"/>
          <w:b/>
          <w:lang w:val="uk-UA"/>
        </w:rPr>
      </w:pPr>
      <w:r w:rsidRPr="00F85F72">
        <w:rPr>
          <w:rFonts w:ascii="Arial" w:hAnsi="Arial" w:cs="Arial"/>
          <w:b/>
          <w:lang w:val="uk-UA"/>
        </w:rPr>
        <w:t xml:space="preserve">Зміни </w:t>
      </w:r>
      <w:r w:rsidR="00197BB2">
        <w:rPr>
          <w:rFonts w:ascii="Arial" w:hAnsi="Arial" w:cs="Arial"/>
          <w:b/>
          <w:lang w:val="uk-UA"/>
        </w:rPr>
        <w:t xml:space="preserve">у </w:t>
      </w:r>
      <w:r w:rsidRPr="00F85F72">
        <w:rPr>
          <w:rFonts w:ascii="Arial" w:hAnsi="Arial" w:cs="Arial"/>
          <w:b/>
          <w:lang w:val="uk-UA"/>
        </w:rPr>
        <w:t>додатку до рішення одинадцятої сесії обласної ради шостого скликання від 23 травня 2012 р. у редакції рішення дванадцятої сесії обласної ради шостого скликання від 29 серпня 2012 р.</w:t>
      </w:r>
    </w:p>
    <w:p w:rsidR="003B2937" w:rsidRPr="00F85F72" w:rsidRDefault="003B2937" w:rsidP="008840B5">
      <w:pPr>
        <w:jc w:val="center"/>
        <w:rPr>
          <w:rFonts w:ascii="Arial" w:hAnsi="Arial" w:cs="Arial"/>
          <w:b/>
          <w:lang w:val="uk-UA"/>
        </w:rPr>
      </w:pPr>
    </w:p>
    <w:p w:rsidR="00EE6E65" w:rsidRPr="00F85F72" w:rsidRDefault="00EE6E65" w:rsidP="008840B5">
      <w:pPr>
        <w:jc w:val="center"/>
        <w:rPr>
          <w:rFonts w:ascii="Arial" w:hAnsi="Arial" w:cs="Arial"/>
          <w:b/>
          <w:lang w:val="uk-UA"/>
        </w:rPr>
      </w:pPr>
      <w:r w:rsidRPr="00F85F72">
        <w:rPr>
          <w:rFonts w:ascii="Arial" w:hAnsi="Arial" w:cs="Arial"/>
          <w:b/>
          <w:lang w:val="uk-UA"/>
        </w:rPr>
        <w:t xml:space="preserve">Заходи Програми з підготовки та відзначення 75-ї річниці </w:t>
      </w:r>
      <w:r w:rsidRPr="00F85F72">
        <w:rPr>
          <w:rFonts w:ascii="Arial" w:hAnsi="Arial" w:cs="Arial"/>
          <w:b/>
          <w:lang w:val="uk-UA"/>
        </w:rPr>
        <w:br/>
        <w:t xml:space="preserve">від дня утворення Полтавської області </w:t>
      </w:r>
    </w:p>
    <w:p w:rsidR="003B2937" w:rsidRPr="00F85F72" w:rsidRDefault="003B2937" w:rsidP="008840B5">
      <w:pPr>
        <w:jc w:val="center"/>
        <w:rPr>
          <w:rFonts w:ascii="Arial" w:hAnsi="Arial" w:cs="Arial"/>
          <w:b/>
          <w:lang w:val="uk-UA"/>
        </w:rPr>
      </w:pPr>
    </w:p>
    <w:p w:rsidR="00EE6E65" w:rsidRPr="00F85F72" w:rsidRDefault="00EE6E65" w:rsidP="008840B5">
      <w:pPr>
        <w:jc w:val="center"/>
        <w:rPr>
          <w:rFonts w:ascii="Arial" w:hAnsi="Arial" w:cs="Arial"/>
          <w:b/>
          <w:lang w:val="uk-UA"/>
        </w:rPr>
      </w:pPr>
    </w:p>
    <w:p w:rsidR="00EE6E65" w:rsidRPr="00F85F72" w:rsidRDefault="00EE6E65" w:rsidP="008840B5">
      <w:pPr>
        <w:jc w:val="center"/>
        <w:rPr>
          <w:rFonts w:ascii="Arial" w:hAnsi="Arial" w:cs="Arial"/>
          <w:b/>
          <w:lang w:val="uk-UA"/>
        </w:rPr>
      </w:pPr>
    </w:p>
    <w:p w:rsidR="003B2937" w:rsidRPr="00F85F72" w:rsidRDefault="003B2937" w:rsidP="008840B5">
      <w:pPr>
        <w:jc w:val="center"/>
        <w:rPr>
          <w:rFonts w:ascii="Arial" w:hAnsi="Arial" w:cs="Arial"/>
          <w:b/>
          <w:lang w:val="uk-UA"/>
        </w:rPr>
      </w:pPr>
      <w:r w:rsidRPr="00F85F72">
        <w:rPr>
          <w:rFonts w:ascii="Arial" w:hAnsi="Arial" w:cs="Arial"/>
          <w:b/>
          <w:lang w:val="uk-UA"/>
        </w:rPr>
        <w:t xml:space="preserve">Обсяги фінансування заходів </w:t>
      </w:r>
      <w:r w:rsidR="00EE6E65" w:rsidRPr="00F85F72">
        <w:rPr>
          <w:rFonts w:ascii="Arial" w:hAnsi="Arial" w:cs="Arial"/>
          <w:b/>
          <w:lang w:val="uk-UA"/>
        </w:rPr>
        <w:br/>
      </w:r>
      <w:r w:rsidRPr="00F85F72">
        <w:rPr>
          <w:rFonts w:ascii="Arial" w:hAnsi="Arial" w:cs="Arial"/>
          <w:b/>
          <w:lang w:val="uk-UA"/>
        </w:rPr>
        <w:t xml:space="preserve">Програми з підготовки та відзначення 75-ї річниці від дня утворення </w:t>
      </w:r>
      <w:r w:rsidR="00EE6E65" w:rsidRPr="00F85F72">
        <w:rPr>
          <w:rFonts w:ascii="Arial" w:hAnsi="Arial" w:cs="Arial"/>
          <w:b/>
          <w:lang w:val="uk-UA"/>
        </w:rPr>
        <w:br/>
      </w:r>
      <w:r w:rsidRPr="00F85F72">
        <w:rPr>
          <w:rFonts w:ascii="Arial" w:hAnsi="Arial" w:cs="Arial"/>
          <w:b/>
          <w:lang w:val="uk-UA"/>
        </w:rPr>
        <w:t>Полтавської області</w:t>
      </w:r>
    </w:p>
    <w:p w:rsidR="00380D8A" w:rsidRPr="00F85F72" w:rsidRDefault="00380D8A" w:rsidP="008840B5">
      <w:pPr>
        <w:jc w:val="center"/>
        <w:rPr>
          <w:rFonts w:ascii="Arial" w:hAnsi="Arial" w:cs="Arial"/>
          <w:b/>
          <w:lang w:val="uk-UA"/>
        </w:rPr>
      </w:pPr>
    </w:p>
    <w:tbl>
      <w:tblPr>
        <w:tblW w:w="5016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"/>
        <w:gridCol w:w="2922"/>
        <w:gridCol w:w="1463"/>
        <w:gridCol w:w="2965"/>
        <w:gridCol w:w="1968"/>
      </w:tblGrid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D8A" w:rsidRPr="00F85F72" w:rsidRDefault="00380D8A" w:rsidP="0060190E">
            <w:pPr>
              <w:pStyle w:val="Style10"/>
              <w:widowControl/>
              <w:jc w:val="center"/>
              <w:rPr>
                <w:rFonts w:cs="Arial"/>
                <w:lang w:val="uk-UA"/>
              </w:rPr>
            </w:pP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D8A" w:rsidRPr="00F85F72" w:rsidRDefault="00380D8A" w:rsidP="0060190E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Назва заходу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D8A" w:rsidRPr="00F85F72" w:rsidRDefault="00380D8A" w:rsidP="0060190E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Дата проведення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D8A" w:rsidRPr="00F85F72" w:rsidRDefault="00380D8A" w:rsidP="0060190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Виконавці, головні розпорядники коштів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D8A" w:rsidRPr="00F85F72" w:rsidRDefault="00380D8A" w:rsidP="0060190E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Обсяги фінансування</w:t>
            </w:r>
          </w:p>
          <w:p w:rsidR="00380D8A" w:rsidRPr="00F85F72" w:rsidRDefault="00380D8A" w:rsidP="0060190E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(тис. грн.)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2"/>
              <w:widowControl/>
              <w:spacing w:line="240" w:lineRule="auto"/>
              <w:ind w:firstLine="0"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1.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Організувати привітання та інформування громадськості у ЗМІ.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 xml:space="preserve">Червень </w:t>
            </w:r>
            <w:proofErr w:type="spellStart"/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-вересень</w:t>
            </w:r>
            <w:proofErr w:type="spellEnd"/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Головне управління інформаційної та внутрішньої політики облдержадміністрації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left="10" w:hanging="1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 рамках передбаченого фінансування на 2012 рік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2"/>
              <w:widowControl/>
              <w:spacing w:line="240" w:lineRule="auto"/>
              <w:ind w:firstLine="0"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2.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Організувати урочисті прийоми у голови обласної державної адміністрації та голови обласної ради (за окремим планом).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Вересень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left="5" w:hanging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Управління з питань розвитку споживчого ринку, сфери побутових послуг та підприємництва облдержадміністрації, організаційний відділ апарату облдерж</w:t>
            </w: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softHyphen/>
              <w:t>адміністрації, Головне управління інформаційної та внутрішньої політики облдержадміністрації, управління культури облдержадміністрації</w:t>
            </w:r>
          </w:p>
          <w:p w:rsidR="00380D8A" w:rsidRPr="00F85F72" w:rsidRDefault="00380D8A" w:rsidP="0060190E">
            <w:pPr>
              <w:pStyle w:val="Style11"/>
              <w:widowControl/>
              <w:spacing w:line="274" w:lineRule="exact"/>
              <w:ind w:left="5" w:hanging="5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1"/>
              <w:widowControl/>
              <w:spacing w:line="274" w:lineRule="exact"/>
              <w:ind w:left="5" w:hanging="5"/>
              <w:rPr>
                <w:rStyle w:val="FontStyle27"/>
                <w:sz w:val="24"/>
                <w:szCs w:val="24"/>
                <w:lang w:val="uk-UA" w:eastAsia="uk-UA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504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40,0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2"/>
              <w:widowControl/>
              <w:spacing w:line="240" w:lineRule="auto"/>
              <w:ind w:firstLine="0"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3.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Організувати і провести урочисті збори та святковий концерт у Палаці дозвілля «Листопад» (м. Полтава) (за окремим планом).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22 вересня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left="5" w:hanging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Управління культури облдержадміністрації, Головне управління інформаційної та внутрішньої політики, виконком Полтавської міської ради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504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40,0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2"/>
              <w:widowControl/>
              <w:spacing w:line="240" w:lineRule="auto"/>
              <w:ind w:firstLine="0"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4.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1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Провести у обласному центрі декаду культурно-</w:t>
            </w: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lastRenderedPageBreak/>
              <w:t>мистецьких заходів "</w:t>
            </w:r>
            <w:proofErr w:type="spellStart"/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Квітуй</w:t>
            </w:r>
            <w:proofErr w:type="spellEnd"/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 xml:space="preserve"> у щасті і добрі моя ти, рідна Полтавщино!" за участю популярних виконавців, переможців, лауреатів та дипломантів міжнародних та всеукраїнських конкурсів і фестивалів, кращих мистецьких колективів та артистів області.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lastRenderedPageBreak/>
              <w:t>Вересень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left="5" w:hanging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 xml:space="preserve">Управління культури облдержадміністрації, </w:t>
            </w: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lastRenderedPageBreak/>
              <w:t>Головне управління інформаційної та внутрішньої політики, виконком Полтавської міської ради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509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lastRenderedPageBreak/>
              <w:t>50,0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2"/>
              <w:widowControl/>
              <w:spacing w:line="240" w:lineRule="auto"/>
              <w:ind w:firstLine="0"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5.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Забезпечити проведення урочистих заходів біля пам'ятних знаків, пам'ятників видатним полтавцям.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серпень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left="5" w:hanging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Управління культури облдержадміністрації, Головне управління інформаційної та внутрішньої політики облдержадміністрації, виконком Полтавської міської ради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left="10" w:hanging="1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 рамках передбаченого фінансування на 2012 рік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4"/>
              <w:widowControl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6.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1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Розробити, виготовити та встановити на автошлях області тематичні біг-борди, у обласному центрі встановити тематичні сіті-лайти.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8" w:lineRule="exact"/>
              <w:ind w:firstLine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Червень - жовтень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Головне управління інформаційної та внутрішньої політики облдержадміністрації, відділ з питань туризму та курортів облдержадміністрації, районні державні адміністрації, органи місцевого самоврядування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100,0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4"/>
              <w:widowControl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7.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1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 xml:space="preserve">Розробити та видати тематичні буклети, пам'ятки, листівки, фотоальбоми, </w:t>
            </w:r>
            <w:proofErr w:type="spellStart"/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аудіодиски</w:t>
            </w:r>
            <w:proofErr w:type="spellEnd"/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 xml:space="preserve"> та інші матеріали. Виготовити поліграфічну продукцію (привітання, бланки подяк та ін.)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8" w:lineRule="exact"/>
              <w:ind w:firstLine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Червень - жовтень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Головне управління інформаційної та внутрішньої політики облдержадміністрації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68,0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4"/>
              <w:widowControl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8.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Перевидати книги:</w:t>
            </w:r>
          </w:p>
          <w:p w:rsidR="00380D8A" w:rsidRPr="00F85F72" w:rsidRDefault="00380D8A" w:rsidP="0060190E">
            <w:pPr>
              <w:pStyle w:val="Style15"/>
              <w:widowControl/>
              <w:tabs>
                <w:tab w:val="left" w:pos="317"/>
              </w:tabs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- "Полтавщина: влада на історичних паралелях";</w:t>
            </w:r>
          </w:p>
          <w:p w:rsidR="00380D8A" w:rsidRPr="00F85F72" w:rsidRDefault="00380D8A" w:rsidP="0060190E">
            <w:pPr>
              <w:pStyle w:val="Style15"/>
              <w:widowControl/>
              <w:tabs>
                <w:tab w:val="left" w:pos="317"/>
              </w:tabs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proofErr w:type="spellStart"/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- „Альман</w:t>
            </w:r>
            <w:proofErr w:type="spellEnd"/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ах пошани й визнання Полтавщини: 100 видатних особистостей Полтавщини минулих століть”.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Червень - жовтень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Головне управління інформаційної та внутрішньої політики облдержадміністрації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100,0</w:t>
            </w:r>
          </w:p>
          <w:p w:rsidR="00380D8A" w:rsidRPr="00F85F72" w:rsidRDefault="00380D8A" w:rsidP="0060190E">
            <w:pPr>
              <w:pStyle w:val="Style16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6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 xml:space="preserve">174,0 </w:t>
            </w:r>
          </w:p>
          <w:p w:rsidR="00380D8A" w:rsidRPr="00F85F72" w:rsidRDefault="00380D8A" w:rsidP="0060190E">
            <w:pPr>
              <w:pStyle w:val="Style16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0"/>
              <w:widowControl/>
              <w:rPr>
                <w:rFonts w:cs="Arial"/>
                <w:lang w:val="uk-UA"/>
              </w:rPr>
            </w:pPr>
            <w:r w:rsidRPr="00F85F72">
              <w:rPr>
                <w:rFonts w:cs="Arial"/>
                <w:lang w:val="uk-UA"/>
              </w:rPr>
              <w:t>9.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5"/>
              <w:widowControl/>
              <w:tabs>
                <w:tab w:val="left" w:pos="317"/>
              </w:tabs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Підготувати та видати:</w:t>
            </w:r>
          </w:p>
          <w:p w:rsidR="00380D8A" w:rsidRPr="00F85F72" w:rsidRDefault="00380D8A" w:rsidP="0060190E">
            <w:pPr>
              <w:pStyle w:val="Style15"/>
              <w:widowControl/>
              <w:tabs>
                <w:tab w:val="left" w:pos="317"/>
              </w:tabs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- Довідник "Адміністративно-територіальний поділ Полтавщини. 1648-2012 роки";</w:t>
            </w:r>
          </w:p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1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- Збірник архівних документів до 75-річчя створення Полтавської області. 1937-2012 роки.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8" w:lineRule="exact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серпень - жовтень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left="5" w:hanging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Державний архів Полтавської області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6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6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64,0</w:t>
            </w:r>
          </w:p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6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u w:val="single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35,0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rPr>
          <w:trHeight w:val="2204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0"/>
              <w:widowControl/>
              <w:rPr>
                <w:rFonts w:cs="Arial"/>
                <w:lang w:val="uk-UA"/>
              </w:rPr>
            </w:pPr>
          </w:p>
          <w:p w:rsidR="00380D8A" w:rsidRPr="00F85F72" w:rsidRDefault="00380D8A" w:rsidP="0060190E">
            <w:pPr>
              <w:pStyle w:val="Style10"/>
              <w:widowControl/>
              <w:rPr>
                <w:rFonts w:cs="Arial"/>
                <w:lang w:val="uk-UA"/>
              </w:rPr>
            </w:pPr>
            <w:r w:rsidRPr="00F85F72">
              <w:rPr>
                <w:rFonts w:cs="Arial"/>
                <w:lang w:val="uk-UA"/>
              </w:rPr>
              <w:t>10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1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Розробити та виготовити сувенірну та презентаційну продукцію. Пам'ятні годинники з логотипами Полтавської області та символікою 75-ї річниці від дня утворення Полтавської області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8" w:lineRule="exact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Серпень-вересень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left="5" w:hanging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Управління з питань розвитку споживчого ринку, сфери побутових послуг та підприємництва облдержадміністрації</w:t>
            </w:r>
          </w:p>
          <w:p w:rsidR="00380D8A" w:rsidRPr="00F85F72" w:rsidRDefault="00380D8A" w:rsidP="0060190E">
            <w:pPr>
              <w:pStyle w:val="Style11"/>
              <w:spacing w:line="278" w:lineRule="exact"/>
              <w:ind w:left="5" w:hanging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Управління зовнішніх зносин та зовнішньо</w:t>
            </w: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softHyphen/>
              <w:t>економічної діяльності облдержадміністрації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60,0</w:t>
            </w:r>
          </w:p>
          <w:p w:rsidR="00380D8A" w:rsidRPr="00F85F72" w:rsidRDefault="00380D8A" w:rsidP="0060190E">
            <w:pPr>
              <w:pStyle w:val="Style11"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1"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1"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Default="00380D8A" w:rsidP="0060190E">
            <w:pPr>
              <w:pStyle w:val="Style11"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D20BA3" w:rsidRPr="00F85F72" w:rsidRDefault="00D20BA3" w:rsidP="0060190E">
            <w:pPr>
              <w:pStyle w:val="Style11"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1"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40,0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4"/>
              <w:widowControl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11.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1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Провести концерти у рамках Всеукраїнської культурно-мистецької акції «Майстри мистецтв - трудівникам села».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8" w:lineRule="exact"/>
              <w:ind w:firstLine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Вересень-жовтень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8" w:lineRule="exact"/>
              <w:ind w:left="5" w:hanging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Управління культури облдержадміністрації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 рамках передбаченого фінансування на 2012 рік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4"/>
              <w:widowControl/>
              <w:rPr>
                <w:rStyle w:val="FontStyle26"/>
                <w:b w:val="0"/>
                <w:lang w:val="uk-UA" w:eastAsia="uk-UA"/>
              </w:rPr>
            </w:pPr>
            <w:r w:rsidRPr="00F85F72">
              <w:rPr>
                <w:rStyle w:val="FontStyle26"/>
                <w:b w:val="0"/>
                <w:lang w:val="uk-UA" w:eastAsia="uk-UA"/>
              </w:rPr>
              <w:t>12.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8" w:lineRule="exact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Забезпечити проведення фестивалю народної творчості на Сорочинському ярмарку у с. Великі Сорочинці Миргородського району у рамках святкування 75-ї річниці від дня утворення Полтавської області.</w:t>
            </w:r>
          </w:p>
          <w:p w:rsidR="00380D8A" w:rsidRPr="00F85F72" w:rsidRDefault="00380D8A" w:rsidP="0060190E">
            <w:pPr>
              <w:pStyle w:val="Style11"/>
              <w:widowControl/>
              <w:spacing w:line="278" w:lineRule="exact"/>
              <w:rPr>
                <w:rStyle w:val="FontStyle27"/>
                <w:sz w:val="24"/>
                <w:szCs w:val="24"/>
                <w:lang w:val="uk-UA" w:eastAsia="uk-UA"/>
              </w:rPr>
            </w:pPr>
          </w:p>
          <w:p w:rsidR="00380D8A" w:rsidRPr="00F85F72" w:rsidRDefault="00380D8A" w:rsidP="0060190E">
            <w:pPr>
              <w:pStyle w:val="Style11"/>
              <w:widowControl/>
              <w:spacing w:line="278" w:lineRule="exact"/>
              <w:rPr>
                <w:rStyle w:val="FontStyle27"/>
                <w:sz w:val="24"/>
                <w:szCs w:val="24"/>
                <w:lang w:val="uk-UA" w:eastAsia="uk-UA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Серпень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Управління культури облдержадміністрації, райдержадміністрації, міськвиконкоми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8" w:lineRule="exact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 рамках передбаченого фінансування на 2012 рік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0"/>
              <w:widowControl/>
              <w:rPr>
                <w:rFonts w:cs="Arial"/>
                <w:lang w:val="uk-UA"/>
              </w:rPr>
            </w:pPr>
            <w:r w:rsidRPr="00F85F72">
              <w:rPr>
                <w:rFonts w:cs="Arial"/>
                <w:lang w:val="uk-UA"/>
              </w:rPr>
              <w:t>13.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1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Провести тематичні культурно-мистецькі та розважально-спортивні заходи для дітей, які відпочивають у дитячих оздоровчих закладах області.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 xml:space="preserve">червень </w:t>
            </w:r>
            <w:proofErr w:type="spellStart"/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-серпень</w:t>
            </w:r>
            <w:proofErr w:type="spellEnd"/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Управління культури, відділ у справах сім'ї та молоді, управління з питань фізичної культури і спорту облдержадміністрації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left="5" w:hanging="5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У рамках передбаченого фінансування на 2012 рік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0"/>
              <w:widowControl/>
              <w:rPr>
                <w:rFonts w:cs="Arial"/>
                <w:lang w:val="uk-UA"/>
              </w:rPr>
            </w:pPr>
            <w:r w:rsidRPr="00F85F72">
              <w:rPr>
                <w:rFonts w:cs="Arial"/>
                <w:lang w:val="uk-UA"/>
              </w:rPr>
              <w:t>14.</w:t>
            </w: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widowControl/>
              <w:spacing w:line="274" w:lineRule="exact"/>
              <w:ind w:firstLine="10"/>
              <w:rPr>
                <w:rStyle w:val="FontStyle27"/>
                <w:bCs/>
                <w:sz w:val="24"/>
                <w:szCs w:val="24"/>
                <w:lang w:val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Створити відеофільм до 75-річчя Полтавської області. Забезпечити його трансляцію на комунальних телеканалах області.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rPr>
                <w:rFonts w:ascii="Arial" w:hAnsi="Arial" w:cs="Arial"/>
                <w:lang w:val="uk-UA"/>
              </w:rPr>
            </w:pPr>
            <w:r w:rsidRPr="00F85F72">
              <w:rPr>
                <w:rFonts w:ascii="Arial" w:hAnsi="Arial" w:cs="Arial"/>
                <w:lang w:val="uk-UA"/>
              </w:rPr>
              <w:t>До 10 вересня 2012 р.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rPr>
                <w:rFonts w:ascii="Arial" w:hAnsi="Arial" w:cs="Arial"/>
                <w:lang w:val="uk-UA"/>
              </w:rPr>
            </w:pPr>
            <w:r w:rsidRPr="00F85F72">
              <w:rPr>
                <w:rFonts w:ascii="Arial" w:hAnsi="Arial" w:cs="Arial"/>
                <w:lang w:val="uk-UA"/>
              </w:rPr>
              <w:t xml:space="preserve">Головне управління інформаційної та внутрішньої політики облдержадміністрації, Державний архів Полтавської області спільно з </w:t>
            </w:r>
            <w:proofErr w:type="spellStart"/>
            <w:r w:rsidRPr="00F85F72">
              <w:rPr>
                <w:rFonts w:ascii="Arial" w:hAnsi="Arial" w:cs="Arial"/>
                <w:lang w:val="uk-UA"/>
              </w:rPr>
              <w:t>ОДТРК</w:t>
            </w:r>
            <w:proofErr w:type="spellEnd"/>
            <w:r w:rsidRPr="00F85F72">
              <w:rPr>
                <w:rFonts w:ascii="Arial" w:hAnsi="Arial" w:cs="Arial"/>
                <w:lang w:val="uk-UA"/>
              </w:rPr>
              <w:t xml:space="preserve"> "Лтава"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spacing w:line="240" w:lineRule="auto"/>
              <w:ind w:left="340"/>
              <w:rPr>
                <w:rStyle w:val="FontStyle27"/>
                <w:sz w:val="24"/>
                <w:szCs w:val="24"/>
                <w:lang w:val="uk-UA" w:eastAsia="uk-UA"/>
              </w:rPr>
            </w:pPr>
            <w:r w:rsidRPr="00F85F72">
              <w:rPr>
                <w:rStyle w:val="FontStyle27"/>
                <w:sz w:val="24"/>
                <w:szCs w:val="24"/>
                <w:lang w:val="uk-UA" w:eastAsia="uk-UA"/>
              </w:rPr>
              <w:t>11,0</w:t>
            </w:r>
          </w:p>
        </w:tc>
      </w:tr>
      <w:tr w:rsidR="00380D8A" w:rsidRPr="00F85F72" w:rsidTr="00F85F72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0"/>
              <w:widowControl/>
              <w:rPr>
                <w:rFonts w:cs="Arial"/>
                <w:b/>
                <w:lang w:val="uk-UA"/>
              </w:rPr>
            </w:pP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4"/>
              <w:widowControl/>
              <w:rPr>
                <w:rStyle w:val="FontStyle26"/>
                <w:lang w:val="uk-UA" w:eastAsia="uk-UA"/>
              </w:rPr>
            </w:pPr>
            <w:r w:rsidRPr="00F85F72">
              <w:rPr>
                <w:rStyle w:val="FontStyle26"/>
                <w:lang w:val="uk-UA" w:eastAsia="uk-UA"/>
              </w:rPr>
              <w:t>Разом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0"/>
              <w:widowControl/>
              <w:rPr>
                <w:rFonts w:cs="Arial"/>
                <w:b/>
                <w:lang w:val="uk-UA"/>
              </w:rPr>
            </w:pP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0"/>
              <w:widowControl/>
              <w:rPr>
                <w:rFonts w:cs="Arial"/>
                <w:b/>
                <w:lang w:val="uk-UA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8A" w:rsidRPr="00F85F72" w:rsidRDefault="00380D8A" w:rsidP="0060190E">
            <w:pPr>
              <w:pStyle w:val="Style11"/>
              <w:spacing w:line="240" w:lineRule="auto"/>
              <w:ind w:left="340"/>
              <w:rPr>
                <w:rStyle w:val="FontStyle27"/>
                <w:b/>
                <w:sz w:val="24"/>
                <w:szCs w:val="24"/>
                <w:lang w:val="uk-UA" w:eastAsia="uk-UA"/>
              </w:rPr>
            </w:pPr>
            <w:r w:rsidRPr="00F85F72">
              <w:rPr>
                <w:rFonts w:cs="Arial"/>
                <w:b/>
                <w:lang w:val="uk-UA"/>
              </w:rPr>
              <w:t>782,0</w:t>
            </w:r>
          </w:p>
        </w:tc>
      </w:tr>
    </w:tbl>
    <w:p w:rsidR="00285BFD" w:rsidRPr="00F85F72" w:rsidRDefault="00285BFD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285BFD" w:rsidRPr="00F85F72" w:rsidRDefault="00285BFD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285BFD" w:rsidRPr="00F85F72" w:rsidRDefault="00285BFD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4C5921" w:rsidRPr="00F85F72" w:rsidRDefault="004C5921" w:rsidP="00990FB9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sectPr w:rsidR="004C5921" w:rsidRPr="00F85F72" w:rsidSect="00F85F72">
      <w:headerReference w:type="even" r:id="rId7"/>
      <w:footerReference w:type="default" r:id="rId8"/>
      <w:pgSz w:w="11906" w:h="16838"/>
      <w:pgMar w:top="540" w:right="424" w:bottom="539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190E" w:rsidRDefault="0060190E">
      <w:r>
        <w:separator/>
      </w:r>
    </w:p>
  </w:endnote>
  <w:endnote w:type="continuationSeparator" w:id="0">
    <w:p w:rsidR="0060190E" w:rsidRDefault="0060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5921" w:rsidRDefault="004C5921">
    <w:pPr>
      <w:tabs>
        <w:tab w:val="right" w:pos="9900"/>
      </w:tabs>
      <w:rPr>
        <w:sz w:val="20"/>
        <w:szCs w:val="20"/>
      </w:rPr>
    </w:pPr>
    <w:r>
      <w:rPr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190E" w:rsidRDefault="0060190E">
      <w:r>
        <w:separator/>
      </w:r>
    </w:p>
  </w:footnote>
  <w:footnote w:type="continuationSeparator" w:id="0">
    <w:p w:rsidR="0060190E" w:rsidRDefault="0060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5921" w:rsidRDefault="004C5921" w:rsidP="00C453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921" w:rsidRDefault="004C5921" w:rsidP="004208A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237"/>
    <w:multiLevelType w:val="hybridMultilevel"/>
    <w:tmpl w:val="468E2AEA"/>
    <w:lvl w:ilvl="0" w:tplc="75E0966A">
      <w:start w:val="3"/>
      <w:numFmt w:val="bullet"/>
      <w:lvlText w:val="-"/>
      <w:lvlJc w:val="left"/>
      <w:pPr>
        <w:tabs>
          <w:tab w:val="num" w:pos="907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7E2DD4"/>
    <w:multiLevelType w:val="hybridMultilevel"/>
    <w:tmpl w:val="C97E6CAC"/>
    <w:lvl w:ilvl="0" w:tplc="0422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58C65DE"/>
    <w:multiLevelType w:val="hybridMultilevel"/>
    <w:tmpl w:val="3ED61702"/>
    <w:lvl w:ilvl="0" w:tplc="49E8D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7F8"/>
    <w:rsid w:val="0001197C"/>
    <w:rsid w:val="00020D9B"/>
    <w:rsid w:val="00021B07"/>
    <w:rsid w:val="0002795B"/>
    <w:rsid w:val="00040B18"/>
    <w:rsid w:val="00046DF2"/>
    <w:rsid w:val="00060D3D"/>
    <w:rsid w:val="000844A0"/>
    <w:rsid w:val="00092E54"/>
    <w:rsid w:val="000B4690"/>
    <w:rsid w:val="000B4DF4"/>
    <w:rsid w:val="000B74EE"/>
    <w:rsid w:val="000C458F"/>
    <w:rsid w:val="000D7626"/>
    <w:rsid w:val="0010116C"/>
    <w:rsid w:val="00106332"/>
    <w:rsid w:val="001307F1"/>
    <w:rsid w:val="00137F47"/>
    <w:rsid w:val="00162A28"/>
    <w:rsid w:val="00163C72"/>
    <w:rsid w:val="00166787"/>
    <w:rsid w:val="00170155"/>
    <w:rsid w:val="001744FB"/>
    <w:rsid w:val="001770EF"/>
    <w:rsid w:val="00185C4D"/>
    <w:rsid w:val="00186DFA"/>
    <w:rsid w:val="00195AD3"/>
    <w:rsid w:val="00195EF5"/>
    <w:rsid w:val="00197849"/>
    <w:rsid w:val="00197BB2"/>
    <w:rsid w:val="001A404E"/>
    <w:rsid w:val="001F2726"/>
    <w:rsid w:val="00200352"/>
    <w:rsid w:val="002036E2"/>
    <w:rsid w:val="00222BBC"/>
    <w:rsid w:val="002447ED"/>
    <w:rsid w:val="002479CD"/>
    <w:rsid w:val="002543AF"/>
    <w:rsid w:val="00266257"/>
    <w:rsid w:val="002812E9"/>
    <w:rsid w:val="00285BFD"/>
    <w:rsid w:val="00287EA7"/>
    <w:rsid w:val="002A4345"/>
    <w:rsid w:val="002A7D84"/>
    <w:rsid w:val="002B069D"/>
    <w:rsid w:val="002C3980"/>
    <w:rsid w:val="002D21CE"/>
    <w:rsid w:val="002F2CD9"/>
    <w:rsid w:val="00311705"/>
    <w:rsid w:val="00314396"/>
    <w:rsid w:val="00314AA5"/>
    <w:rsid w:val="00334EC0"/>
    <w:rsid w:val="00365281"/>
    <w:rsid w:val="00375530"/>
    <w:rsid w:val="00380D8A"/>
    <w:rsid w:val="00384206"/>
    <w:rsid w:val="003A7C03"/>
    <w:rsid w:val="003B0869"/>
    <w:rsid w:val="003B2937"/>
    <w:rsid w:val="003C3851"/>
    <w:rsid w:val="003E0F3D"/>
    <w:rsid w:val="003F2E06"/>
    <w:rsid w:val="003F65FA"/>
    <w:rsid w:val="003F7B23"/>
    <w:rsid w:val="004105CA"/>
    <w:rsid w:val="004208A9"/>
    <w:rsid w:val="00421682"/>
    <w:rsid w:val="00432A31"/>
    <w:rsid w:val="0045691F"/>
    <w:rsid w:val="004779E6"/>
    <w:rsid w:val="00485809"/>
    <w:rsid w:val="00492A94"/>
    <w:rsid w:val="004A4AF7"/>
    <w:rsid w:val="004A5D0E"/>
    <w:rsid w:val="004C3CDF"/>
    <w:rsid w:val="004C5921"/>
    <w:rsid w:val="004C63B2"/>
    <w:rsid w:val="004C7A05"/>
    <w:rsid w:val="004F29A3"/>
    <w:rsid w:val="005026F2"/>
    <w:rsid w:val="0050535E"/>
    <w:rsid w:val="005101CB"/>
    <w:rsid w:val="005235E8"/>
    <w:rsid w:val="00523D0C"/>
    <w:rsid w:val="00530EEB"/>
    <w:rsid w:val="00541D1B"/>
    <w:rsid w:val="005635FD"/>
    <w:rsid w:val="005707F8"/>
    <w:rsid w:val="00583495"/>
    <w:rsid w:val="005A5891"/>
    <w:rsid w:val="005D5E16"/>
    <w:rsid w:val="005D6D1D"/>
    <w:rsid w:val="0060190E"/>
    <w:rsid w:val="00602496"/>
    <w:rsid w:val="006065E0"/>
    <w:rsid w:val="00613840"/>
    <w:rsid w:val="00615FDE"/>
    <w:rsid w:val="00623E2D"/>
    <w:rsid w:val="006317B4"/>
    <w:rsid w:val="00637AD7"/>
    <w:rsid w:val="00641B6D"/>
    <w:rsid w:val="00652D52"/>
    <w:rsid w:val="006556DD"/>
    <w:rsid w:val="00670842"/>
    <w:rsid w:val="00683400"/>
    <w:rsid w:val="006A0004"/>
    <w:rsid w:val="006D610C"/>
    <w:rsid w:val="006D7195"/>
    <w:rsid w:val="006F2A52"/>
    <w:rsid w:val="006F764E"/>
    <w:rsid w:val="0072159F"/>
    <w:rsid w:val="00725821"/>
    <w:rsid w:val="0073570F"/>
    <w:rsid w:val="00737091"/>
    <w:rsid w:val="00763CFE"/>
    <w:rsid w:val="007C34D4"/>
    <w:rsid w:val="007C4E13"/>
    <w:rsid w:val="007E0030"/>
    <w:rsid w:val="007E247C"/>
    <w:rsid w:val="007E5687"/>
    <w:rsid w:val="008177D6"/>
    <w:rsid w:val="008405C2"/>
    <w:rsid w:val="00863A80"/>
    <w:rsid w:val="008770FE"/>
    <w:rsid w:val="00881E96"/>
    <w:rsid w:val="008840B5"/>
    <w:rsid w:val="0088701A"/>
    <w:rsid w:val="00897297"/>
    <w:rsid w:val="008E70C1"/>
    <w:rsid w:val="009065B7"/>
    <w:rsid w:val="00920D49"/>
    <w:rsid w:val="00921D49"/>
    <w:rsid w:val="00930972"/>
    <w:rsid w:val="00941B08"/>
    <w:rsid w:val="009520C1"/>
    <w:rsid w:val="00955AA2"/>
    <w:rsid w:val="00962A45"/>
    <w:rsid w:val="00965450"/>
    <w:rsid w:val="00970C9B"/>
    <w:rsid w:val="00981F5E"/>
    <w:rsid w:val="00982503"/>
    <w:rsid w:val="00990FB9"/>
    <w:rsid w:val="009A2DD4"/>
    <w:rsid w:val="009A5C99"/>
    <w:rsid w:val="009B0922"/>
    <w:rsid w:val="009C121F"/>
    <w:rsid w:val="009D472D"/>
    <w:rsid w:val="009F4F9B"/>
    <w:rsid w:val="00A00451"/>
    <w:rsid w:val="00A16389"/>
    <w:rsid w:val="00A26082"/>
    <w:rsid w:val="00A43B59"/>
    <w:rsid w:val="00A71893"/>
    <w:rsid w:val="00A81AD4"/>
    <w:rsid w:val="00A83A8D"/>
    <w:rsid w:val="00A94096"/>
    <w:rsid w:val="00AA2016"/>
    <w:rsid w:val="00AA5CE9"/>
    <w:rsid w:val="00AB16AC"/>
    <w:rsid w:val="00AB3913"/>
    <w:rsid w:val="00AB3E3F"/>
    <w:rsid w:val="00AC03F1"/>
    <w:rsid w:val="00AC2CE8"/>
    <w:rsid w:val="00AD4AEF"/>
    <w:rsid w:val="00AD752A"/>
    <w:rsid w:val="00B02BAD"/>
    <w:rsid w:val="00B03B12"/>
    <w:rsid w:val="00B133F2"/>
    <w:rsid w:val="00B175F7"/>
    <w:rsid w:val="00B302CC"/>
    <w:rsid w:val="00B37EFB"/>
    <w:rsid w:val="00B43038"/>
    <w:rsid w:val="00B665E2"/>
    <w:rsid w:val="00B76029"/>
    <w:rsid w:val="00B80474"/>
    <w:rsid w:val="00BA1CD0"/>
    <w:rsid w:val="00BA6263"/>
    <w:rsid w:val="00BB004D"/>
    <w:rsid w:val="00BB3610"/>
    <w:rsid w:val="00BC1A12"/>
    <w:rsid w:val="00BC2107"/>
    <w:rsid w:val="00BD12B2"/>
    <w:rsid w:val="00BE1B4D"/>
    <w:rsid w:val="00BE4BE9"/>
    <w:rsid w:val="00BF6321"/>
    <w:rsid w:val="00C02924"/>
    <w:rsid w:val="00C13607"/>
    <w:rsid w:val="00C17EE0"/>
    <w:rsid w:val="00C3375C"/>
    <w:rsid w:val="00C36174"/>
    <w:rsid w:val="00C417F3"/>
    <w:rsid w:val="00C453B9"/>
    <w:rsid w:val="00C50AF4"/>
    <w:rsid w:val="00C65003"/>
    <w:rsid w:val="00C65533"/>
    <w:rsid w:val="00C75170"/>
    <w:rsid w:val="00C82268"/>
    <w:rsid w:val="00C9685A"/>
    <w:rsid w:val="00CB7288"/>
    <w:rsid w:val="00CC4458"/>
    <w:rsid w:val="00CE5777"/>
    <w:rsid w:val="00CF248F"/>
    <w:rsid w:val="00CF3AAC"/>
    <w:rsid w:val="00D12860"/>
    <w:rsid w:val="00D144A2"/>
    <w:rsid w:val="00D16F9C"/>
    <w:rsid w:val="00D20BA3"/>
    <w:rsid w:val="00D40361"/>
    <w:rsid w:val="00D446A3"/>
    <w:rsid w:val="00D468DC"/>
    <w:rsid w:val="00D51325"/>
    <w:rsid w:val="00D62018"/>
    <w:rsid w:val="00D63ECB"/>
    <w:rsid w:val="00D71BDD"/>
    <w:rsid w:val="00D72591"/>
    <w:rsid w:val="00D858DE"/>
    <w:rsid w:val="00D87FC2"/>
    <w:rsid w:val="00DB1E7F"/>
    <w:rsid w:val="00DD7BBE"/>
    <w:rsid w:val="00DE5C00"/>
    <w:rsid w:val="00E007E5"/>
    <w:rsid w:val="00E12234"/>
    <w:rsid w:val="00E16977"/>
    <w:rsid w:val="00E234B9"/>
    <w:rsid w:val="00E23F27"/>
    <w:rsid w:val="00E275F0"/>
    <w:rsid w:val="00E278B9"/>
    <w:rsid w:val="00E36222"/>
    <w:rsid w:val="00E4336A"/>
    <w:rsid w:val="00E46BEB"/>
    <w:rsid w:val="00E4725A"/>
    <w:rsid w:val="00E5214E"/>
    <w:rsid w:val="00E5242D"/>
    <w:rsid w:val="00E57E9A"/>
    <w:rsid w:val="00E61C4E"/>
    <w:rsid w:val="00E673BB"/>
    <w:rsid w:val="00E733BC"/>
    <w:rsid w:val="00E814AF"/>
    <w:rsid w:val="00EA07DB"/>
    <w:rsid w:val="00EA55DE"/>
    <w:rsid w:val="00EB0804"/>
    <w:rsid w:val="00ED1802"/>
    <w:rsid w:val="00EE4155"/>
    <w:rsid w:val="00EE6E65"/>
    <w:rsid w:val="00EF05D0"/>
    <w:rsid w:val="00EF11B4"/>
    <w:rsid w:val="00F00786"/>
    <w:rsid w:val="00F00AB6"/>
    <w:rsid w:val="00F02A38"/>
    <w:rsid w:val="00F17DC9"/>
    <w:rsid w:val="00F54E01"/>
    <w:rsid w:val="00F71AFC"/>
    <w:rsid w:val="00F72BDB"/>
    <w:rsid w:val="00F75D79"/>
    <w:rsid w:val="00F85394"/>
    <w:rsid w:val="00F85F72"/>
    <w:rsid w:val="00F85FB8"/>
    <w:rsid w:val="00F911A1"/>
    <w:rsid w:val="00F91CFE"/>
    <w:rsid w:val="00F9606C"/>
    <w:rsid w:val="00FA17F0"/>
    <w:rsid w:val="00FE0C28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7EB1F3B-9009-441A-986D-7BEF8074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D52"/>
    <w:rPr>
      <w:color w:val="000000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52D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2D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заголовок 3"/>
    <w:basedOn w:val="Normal"/>
    <w:next w:val="Normal"/>
    <w:qFormat/>
    <w:rsid w:val="005707F8"/>
    <w:pPr>
      <w:keepNext/>
      <w:keepLines/>
      <w:autoSpaceDE w:val="0"/>
      <w:autoSpaceDN w:val="0"/>
      <w:adjustRightInd w:val="0"/>
      <w:spacing w:before="160" w:after="60"/>
      <w:ind w:left="1988"/>
      <w:outlineLvl w:val="2"/>
    </w:pPr>
    <w:rPr>
      <w:b/>
      <w:bCs/>
      <w:i/>
      <w:iCs/>
      <w:sz w:val="26"/>
      <w:szCs w:val="26"/>
    </w:rPr>
  </w:style>
  <w:style w:type="paragraph" w:styleId="Heading4">
    <w:name w:val="heading 4"/>
    <w:aliases w:val="заголовок 4"/>
    <w:basedOn w:val="Normal"/>
    <w:next w:val="Normal"/>
    <w:qFormat/>
    <w:rsid w:val="005707F8"/>
    <w:pPr>
      <w:keepNext/>
      <w:keepLines/>
      <w:autoSpaceDE w:val="0"/>
      <w:autoSpaceDN w:val="0"/>
      <w:adjustRightInd w:val="0"/>
      <w:spacing w:before="160" w:after="60"/>
      <w:ind w:left="568"/>
      <w:outlineLvl w:val="3"/>
    </w:pPr>
    <w:rPr>
      <w:b/>
      <w:bCs/>
      <w:i/>
      <w:iCs/>
      <w:sz w:val="26"/>
      <w:szCs w:val="2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ust">
    <w:name w:val="Just"/>
    <w:rsid w:val="005707F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paragraph" w:styleId="Header">
    <w:name w:val="header"/>
    <w:basedOn w:val="Normal"/>
    <w:rsid w:val="00652D5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652D52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rsid w:val="00652D52"/>
    <w:pPr>
      <w:jc w:val="center"/>
    </w:pPr>
    <w:rPr>
      <w:b/>
      <w:color w:val="auto"/>
      <w:sz w:val="32"/>
      <w:szCs w:val="20"/>
      <w:lang w:val="uk-UA"/>
    </w:rPr>
  </w:style>
  <w:style w:type="paragraph" w:styleId="BodyText">
    <w:name w:val="Body Text"/>
    <w:basedOn w:val="Normal"/>
    <w:rsid w:val="00652D52"/>
    <w:pPr>
      <w:jc w:val="center"/>
    </w:pPr>
    <w:rPr>
      <w:rFonts w:ascii="Arial" w:hAnsi="Arial" w:cs="Arial"/>
      <w:b/>
      <w:color w:val="auto"/>
      <w:lang w:val="uk-UA"/>
    </w:rPr>
  </w:style>
  <w:style w:type="paragraph" w:styleId="BodyText2">
    <w:name w:val="Body Text 2"/>
    <w:basedOn w:val="Normal"/>
    <w:rsid w:val="00652D52"/>
    <w:pPr>
      <w:jc w:val="both"/>
    </w:pPr>
    <w:rPr>
      <w:color w:val="auto"/>
      <w:sz w:val="28"/>
      <w:szCs w:val="20"/>
      <w:lang w:val="uk-UA"/>
    </w:rPr>
  </w:style>
  <w:style w:type="paragraph" w:styleId="BodyText3">
    <w:name w:val="Body Text 3"/>
    <w:basedOn w:val="Normal"/>
    <w:rsid w:val="00652D52"/>
    <w:pPr>
      <w:jc w:val="both"/>
    </w:pPr>
    <w:rPr>
      <w:rFonts w:ascii="Arial" w:hAnsi="Arial" w:cs="Arial"/>
      <w:color w:val="auto"/>
      <w:lang w:val="uk-UA"/>
    </w:rPr>
  </w:style>
  <w:style w:type="table" w:styleId="TableGrid">
    <w:name w:val="Table Grid"/>
    <w:basedOn w:val="TableNormal"/>
    <w:rsid w:val="00A2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208A9"/>
  </w:style>
  <w:style w:type="paragraph" w:styleId="BalloonText">
    <w:name w:val="Balloon Text"/>
    <w:basedOn w:val="Normal"/>
    <w:link w:val="BalloonTextChar"/>
    <w:rsid w:val="00D63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3ECB"/>
    <w:rPr>
      <w:rFonts w:ascii="Tahoma" w:hAnsi="Tahoma" w:cs="Tahoma"/>
      <w:color w:val="000000"/>
      <w:sz w:val="16"/>
      <w:szCs w:val="16"/>
      <w:lang w:val="ru-RU" w:eastAsia="ru-RU"/>
    </w:rPr>
  </w:style>
  <w:style w:type="paragraph" w:customStyle="1" w:styleId="Style10">
    <w:name w:val="Style10"/>
    <w:basedOn w:val="Normal"/>
    <w:rsid w:val="00380D8A"/>
    <w:pPr>
      <w:widowControl w:val="0"/>
      <w:autoSpaceDE w:val="0"/>
      <w:autoSpaceDN w:val="0"/>
      <w:adjustRightInd w:val="0"/>
    </w:pPr>
    <w:rPr>
      <w:rFonts w:ascii="Arial" w:hAnsi="Arial"/>
      <w:color w:val="auto"/>
    </w:rPr>
  </w:style>
  <w:style w:type="paragraph" w:customStyle="1" w:styleId="Style11">
    <w:name w:val="Style11"/>
    <w:basedOn w:val="Normal"/>
    <w:rsid w:val="00380D8A"/>
    <w:pPr>
      <w:widowControl w:val="0"/>
      <w:autoSpaceDE w:val="0"/>
      <w:autoSpaceDN w:val="0"/>
      <w:adjustRightInd w:val="0"/>
      <w:spacing w:line="276" w:lineRule="exact"/>
    </w:pPr>
    <w:rPr>
      <w:rFonts w:ascii="Arial" w:hAnsi="Arial"/>
      <w:color w:val="auto"/>
    </w:rPr>
  </w:style>
  <w:style w:type="paragraph" w:customStyle="1" w:styleId="Style12">
    <w:name w:val="Style12"/>
    <w:basedOn w:val="Normal"/>
    <w:rsid w:val="00380D8A"/>
    <w:pPr>
      <w:widowControl w:val="0"/>
      <w:autoSpaceDE w:val="0"/>
      <w:autoSpaceDN w:val="0"/>
      <w:adjustRightInd w:val="0"/>
      <w:spacing w:line="274" w:lineRule="exact"/>
      <w:ind w:firstLine="427"/>
    </w:pPr>
    <w:rPr>
      <w:rFonts w:ascii="Arial" w:hAnsi="Arial"/>
      <w:color w:val="auto"/>
    </w:rPr>
  </w:style>
  <w:style w:type="character" w:customStyle="1" w:styleId="FontStyle26">
    <w:name w:val="Font Style26"/>
    <w:rsid w:val="00380D8A"/>
    <w:rPr>
      <w:rFonts w:ascii="Arial" w:hAnsi="Arial" w:cs="Arial"/>
      <w:b/>
      <w:bCs/>
      <w:sz w:val="22"/>
      <w:szCs w:val="22"/>
    </w:rPr>
  </w:style>
  <w:style w:type="character" w:customStyle="1" w:styleId="FontStyle27">
    <w:name w:val="Font Style27"/>
    <w:rsid w:val="00380D8A"/>
    <w:rPr>
      <w:rFonts w:ascii="Arial" w:hAnsi="Arial" w:cs="Arial"/>
      <w:sz w:val="22"/>
      <w:szCs w:val="22"/>
    </w:rPr>
  </w:style>
  <w:style w:type="paragraph" w:customStyle="1" w:styleId="Style14">
    <w:name w:val="Style14"/>
    <w:basedOn w:val="Normal"/>
    <w:rsid w:val="00380D8A"/>
    <w:pPr>
      <w:widowControl w:val="0"/>
      <w:autoSpaceDE w:val="0"/>
      <w:autoSpaceDN w:val="0"/>
      <w:adjustRightInd w:val="0"/>
    </w:pPr>
    <w:rPr>
      <w:rFonts w:ascii="Arial" w:hAnsi="Arial"/>
      <w:color w:val="auto"/>
    </w:rPr>
  </w:style>
  <w:style w:type="paragraph" w:customStyle="1" w:styleId="Style15">
    <w:name w:val="Style15"/>
    <w:basedOn w:val="Normal"/>
    <w:rsid w:val="00380D8A"/>
    <w:pPr>
      <w:widowControl w:val="0"/>
      <w:autoSpaceDE w:val="0"/>
      <w:autoSpaceDN w:val="0"/>
      <w:adjustRightInd w:val="0"/>
      <w:spacing w:line="276" w:lineRule="exact"/>
    </w:pPr>
    <w:rPr>
      <w:rFonts w:ascii="Arial" w:hAnsi="Arial"/>
      <w:color w:val="auto"/>
    </w:rPr>
  </w:style>
  <w:style w:type="paragraph" w:customStyle="1" w:styleId="Style16">
    <w:name w:val="Style16"/>
    <w:basedOn w:val="Normal"/>
    <w:rsid w:val="00380D8A"/>
    <w:pPr>
      <w:widowControl w:val="0"/>
      <w:autoSpaceDE w:val="0"/>
      <w:autoSpaceDN w:val="0"/>
      <w:adjustRightInd w:val="0"/>
      <w:spacing w:line="552" w:lineRule="exact"/>
    </w:pPr>
    <w:rPr>
      <w:rFonts w:ascii="Arial" w:hAnsi="Arial"/>
      <w:color w:val="auto"/>
    </w:rPr>
  </w:style>
  <w:style w:type="paragraph" w:customStyle="1" w:styleId="Style17">
    <w:name w:val="Style17"/>
    <w:basedOn w:val="Normal"/>
    <w:rsid w:val="00380D8A"/>
    <w:pPr>
      <w:widowControl w:val="0"/>
      <w:autoSpaceDE w:val="0"/>
      <w:autoSpaceDN w:val="0"/>
      <w:adjustRightInd w:val="0"/>
      <w:spacing w:line="274" w:lineRule="exact"/>
      <w:ind w:firstLine="182"/>
    </w:pPr>
    <w:rPr>
      <w:rFonts w:ascii="Arial" w:hAnsi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КАБІНЕТ МІНІСТРІВ УКРАЇНИ</vt:lpstr>
    </vt:vector>
  </TitlesOfParts>
  <Company>Reanimator EE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КАБІНЕТ МІНІСТРІВ УКРАЇНИ</dc:title>
  <dc:subject/>
  <dc:creator>Admin</dc:creator>
  <cp:keywords/>
  <cp:lastModifiedBy>Mykhailo Tolstikhin</cp:lastModifiedBy>
  <cp:revision>2</cp:revision>
  <cp:lastPrinted>2012-08-05T12:15:00Z</cp:lastPrinted>
  <dcterms:created xsi:type="dcterms:W3CDTF">2023-06-14T14:39:00Z</dcterms:created>
  <dcterms:modified xsi:type="dcterms:W3CDTF">2023-06-14T14:39:00Z</dcterms:modified>
</cp:coreProperties>
</file>