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A1D" w:rsidRPr="004D6E70" w:rsidRDefault="00995A1D" w:rsidP="00995A1D">
      <w:pPr>
        <w:pStyle w:val="Heading1"/>
        <w:ind w:left="720" w:firstLine="720"/>
        <w:jc w:val="both"/>
        <w:rPr>
          <w:b/>
          <w:caps/>
          <w:sz w:val="28"/>
          <w:szCs w:val="28"/>
          <w:lang w:val="uk-UA"/>
        </w:rPr>
      </w:pPr>
      <w:r w:rsidRPr="004D6E70">
        <w:rPr>
          <w:b/>
          <w:sz w:val="28"/>
          <w:szCs w:val="28"/>
        </w:rPr>
        <w:t xml:space="preserve">                                                  </w:t>
      </w:r>
      <w:r w:rsidRPr="004D6E70">
        <w:rPr>
          <w:b/>
          <w:caps/>
          <w:sz w:val="28"/>
          <w:szCs w:val="28"/>
          <w:lang w:val="uk-UA"/>
        </w:rPr>
        <w:t>Затверджено</w:t>
      </w:r>
    </w:p>
    <w:p w:rsidR="00995A1D" w:rsidRPr="004D6E70" w:rsidRDefault="00995A1D" w:rsidP="00995A1D">
      <w:pPr>
        <w:ind w:left="4950"/>
        <w:jc w:val="both"/>
        <w:rPr>
          <w:sz w:val="28"/>
          <w:szCs w:val="28"/>
          <w:lang w:val="uk-UA"/>
        </w:rPr>
      </w:pPr>
      <w:r w:rsidRPr="004D6E70">
        <w:rPr>
          <w:sz w:val="28"/>
          <w:szCs w:val="28"/>
          <w:lang w:val="uk-UA"/>
        </w:rPr>
        <w:t>Розпорядження голови</w:t>
      </w:r>
    </w:p>
    <w:p w:rsidR="00995A1D" w:rsidRPr="004D6E70" w:rsidRDefault="00995A1D" w:rsidP="00995A1D">
      <w:pPr>
        <w:ind w:left="4950"/>
        <w:jc w:val="both"/>
        <w:rPr>
          <w:sz w:val="28"/>
          <w:szCs w:val="28"/>
          <w:lang w:val="uk-UA"/>
        </w:rPr>
      </w:pPr>
      <w:r w:rsidRPr="004D6E70">
        <w:rPr>
          <w:sz w:val="28"/>
          <w:szCs w:val="28"/>
          <w:lang w:val="uk-UA"/>
        </w:rPr>
        <w:t>обласної державної адміністрації</w:t>
      </w:r>
    </w:p>
    <w:p w:rsidR="00995A1D" w:rsidRPr="004D6E70" w:rsidRDefault="00995A1D" w:rsidP="00995A1D">
      <w:pPr>
        <w:jc w:val="both"/>
        <w:rPr>
          <w:sz w:val="28"/>
          <w:szCs w:val="28"/>
          <w:lang w:val="uk-UA"/>
        </w:rPr>
      </w:pPr>
      <w:r w:rsidRPr="004D6E70">
        <w:rPr>
          <w:sz w:val="28"/>
          <w:szCs w:val="28"/>
        </w:rPr>
        <w:tab/>
      </w:r>
      <w:r w:rsidRPr="004D6E70">
        <w:rPr>
          <w:sz w:val="28"/>
          <w:szCs w:val="28"/>
        </w:rPr>
        <w:tab/>
      </w:r>
      <w:r w:rsidRPr="004D6E70">
        <w:rPr>
          <w:sz w:val="28"/>
          <w:szCs w:val="28"/>
        </w:rPr>
        <w:tab/>
      </w:r>
      <w:r w:rsidRPr="004D6E70">
        <w:rPr>
          <w:sz w:val="28"/>
          <w:szCs w:val="28"/>
        </w:rPr>
        <w:tab/>
      </w:r>
      <w:r w:rsidRPr="004D6E70">
        <w:rPr>
          <w:sz w:val="28"/>
          <w:szCs w:val="28"/>
        </w:rPr>
        <w:tab/>
      </w:r>
      <w:r w:rsidRPr="004D6E70">
        <w:rPr>
          <w:sz w:val="28"/>
          <w:szCs w:val="28"/>
        </w:rPr>
        <w:tab/>
      </w:r>
      <w:r w:rsidRPr="004D6E70">
        <w:rPr>
          <w:sz w:val="28"/>
          <w:szCs w:val="28"/>
        </w:rPr>
        <w:tab/>
      </w:r>
      <w:r w:rsidRPr="004D6E70">
        <w:rPr>
          <w:sz w:val="28"/>
          <w:szCs w:val="28"/>
          <w:lang w:val="uk-UA"/>
        </w:rPr>
        <w:t>14.11.2008</w:t>
      </w:r>
      <w:r w:rsidRPr="004D6E70">
        <w:rPr>
          <w:sz w:val="28"/>
          <w:szCs w:val="28"/>
        </w:rPr>
        <w:t xml:space="preserve">       № </w:t>
      </w:r>
      <w:r w:rsidRPr="004D6E70">
        <w:rPr>
          <w:sz w:val="28"/>
          <w:szCs w:val="28"/>
          <w:lang w:val="uk-UA"/>
        </w:rPr>
        <w:t>372</w:t>
      </w:r>
    </w:p>
    <w:p w:rsidR="00995A1D" w:rsidRPr="004D6E70" w:rsidRDefault="00995A1D" w:rsidP="00995A1D">
      <w:pPr>
        <w:widowControl/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995A1D" w:rsidRPr="004D6E70" w:rsidRDefault="00995A1D" w:rsidP="00995A1D">
      <w:pPr>
        <w:widowControl/>
        <w:tabs>
          <w:tab w:val="left" w:pos="567"/>
        </w:tabs>
        <w:jc w:val="center"/>
        <w:rPr>
          <w:bCs/>
          <w:sz w:val="28"/>
          <w:szCs w:val="28"/>
          <w:lang w:val="uk-UA"/>
        </w:rPr>
      </w:pPr>
      <w:r w:rsidRPr="004D6E70">
        <w:rPr>
          <w:bCs/>
          <w:sz w:val="28"/>
          <w:szCs w:val="28"/>
          <w:lang w:val="uk-UA"/>
        </w:rPr>
        <w:t xml:space="preserve">Склад </w:t>
      </w:r>
    </w:p>
    <w:p w:rsidR="00995A1D" w:rsidRPr="004D6E70" w:rsidRDefault="00995A1D" w:rsidP="00995A1D">
      <w:pPr>
        <w:widowControl/>
        <w:tabs>
          <w:tab w:val="left" w:pos="567"/>
        </w:tabs>
        <w:jc w:val="center"/>
        <w:rPr>
          <w:sz w:val="28"/>
          <w:szCs w:val="28"/>
          <w:lang w:val="uk-UA"/>
        </w:rPr>
      </w:pPr>
      <w:r w:rsidRPr="004D6E70">
        <w:rPr>
          <w:sz w:val="28"/>
          <w:szCs w:val="28"/>
          <w:lang w:val="uk-UA"/>
        </w:rPr>
        <w:t xml:space="preserve">організаційного комітету з підготовки та проведення представлення аграрного потенціалу області в рамках експозиції України </w:t>
      </w:r>
    </w:p>
    <w:p w:rsidR="00995A1D" w:rsidRPr="004D6E70" w:rsidRDefault="00995A1D" w:rsidP="00995A1D">
      <w:pPr>
        <w:widowControl/>
        <w:tabs>
          <w:tab w:val="left" w:pos="567"/>
        </w:tabs>
        <w:jc w:val="center"/>
        <w:rPr>
          <w:sz w:val="28"/>
          <w:szCs w:val="28"/>
          <w:lang w:val="uk-UA"/>
        </w:rPr>
      </w:pPr>
      <w:r w:rsidRPr="004D6E70">
        <w:rPr>
          <w:sz w:val="28"/>
          <w:szCs w:val="28"/>
          <w:lang w:val="uk-UA"/>
        </w:rPr>
        <w:t>на Міжнародній виставці-ярмарку ,,</w:t>
      </w:r>
      <w:proofErr w:type="spellStart"/>
      <w:r w:rsidRPr="004D6E70">
        <w:rPr>
          <w:sz w:val="28"/>
          <w:szCs w:val="28"/>
          <w:lang w:val="uk-UA"/>
        </w:rPr>
        <w:t>Gr</w:t>
      </w:r>
      <w:r w:rsidRPr="004D6E70">
        <w:rPr>
          <w:sz w:val="28"/>
          <w:szCs w:val="28"/>
        </w:rPr>
        <w:t>ü</w:t>
      </w:r>
      <w:r w:rsidRPr="004D6E70">
        <w:rPr>
          <w:sz w:val="28"/>
          <w:szCs w:val="28"/>
          <w:lang w:val="uk-UA"/>
        </w:rPr>
        <w:t>ne</w:t>
      </w:r>
      <w:proofErr w:type="spellEnd"/>
      <w:r w:rsidRPr="004D6E70">
        <w:rPr>
          <w:sz w:val="28"/>
          <w:szCs w:val="28"/>
          <w:lang w:val="uk-UA"/>
        </w:rPr>
        <w:t xml:space="preserve"> </w:t>
      </w:r>
      <w:proofErr w:type="spellStart"/>
      <w:r w:rsidRPr="004D6E70">
        <w:rPr>
          <w:sz w:val="28"/>
          <w:szCs w:val="28"/>
          <w:lang w:val="uk-UA"/>
        </w:rPr>
        <w:t>Woche</w:t>
      </w:r>
      <w:proofErr w:type="spellEnd"/>
      <w:r w:rsidRPr="004D6E70">
        <w:rPr>
          <w:sz w:val="28"/>
          <w:szCs w:val="28"/>
          <w:lang w:val="uk-UA"/>
        </w:rPr>
        <w:t xml:space="preserve"> – </w:t>
      </w:r>
      <w:smartTag w:uri="urn:schemas-microsoft-com:office:smarttags" w:element="metricconverter">
        <w:smartTagPr>
          <w:attr w:name="ProductID" w:val="2009”"/>
        </w:smartTagPr>
        <w:r w:rsidRPr="004D6E70">
          <w:rPr>
            <w:sz w:val="28"/>
            <w:szCs w:val="28"/>
            <w:lang w:val="uk-UA"/>
          </w:rPr>
          <w:t>2009”</w:t>
        </w:r>
      </w:smartTag>
    </w:p>
    <w:p w:rsidR="00995A1D" w:rsidRPr="004D6E70" w:rsidRDefault="00995A1D" w:rsidP="00995A1D">
      <w:pPr>
        <w:widowControl/>
        <w:tabs>
          <w:tab w:val="left" w:pos="567"/>
        </w:tabs>
        <w:jc w:val="center"/>
        <w:rPr>
          <w:sz w:val="28"/>
          <w:szCs w:val="28"/>
          <w:lang w:val="uk-U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456"/>
      </w:tblGrid>
      <w:tr w:rsidR="00995A1D" w:rsidRPr="004D6E70" w:rsidTr="00995A1D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995A1D" w:rsidRPr="004D6E70" w:rsidRDefault="00995A1D" w:rsidP="00995A1D">
            <w:pPr>
              <w:widowControl/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4D6E70">
              <w:rPr>
                <w:sz w:val="28"/>
                <w:szCs w:val="28"/>
                <w:lang w:val="uk-UA"/>
              </w:rPr>
              <w:t>Андрієнко</w:t>
            </w:r>
          </w:p>
          <w:p w:rsidR="00995A1D" w:rsidRPr="004D6E70" w:rsidRDefault="00995A1D" w:rsidP="00995A1D">
            <w:pPr>
              <w:widowControl/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4D6E70">
              <w:rPr>
                <w:sz w:val="28"/>
                <w:szCs w:val="28"/>
                <w:lang w:val="uk-UA"/>
              </w:rPr>
              <w:t>Володимир Васильович</w:t>
            </w:r>
          </w:p>
        </w:tc>
        <w:tc>
          <w:tcPr>
            <w:tcW w:w="5456" w:type="dxa"/>
          </w:tcPr>
          <w:p w:rsidR="00995A1D" w:rsidRPr="004D6E70" w:rsidRDefault="00995A1D" w:rsidP="00995A1D">
            <w:pPr>
              <w:widowControl/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4D6E70">
              <w:rPr>
                <w:sz w:val="28"/>
                <w:szCs w:val="28"/>
                <w:lang w:val="uk-UA"/>
              </w:rPr>
              <w:t>- заступник голови облдержадміністрації, голова оргкомітету</w:t>
            </w:r>
          </w:p>
          <w:p w:rsidR="00995A1D" w:rsidRPr="004D6E70" w:rsidRDefault="00995A1D" w:rsidP="00995A1D">
            <w:pPr>
              <w:widowControl/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95A1D" w:rsidRPr="004D6E70" w:rsidTr="00995A1D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995A1D" w:rsidRPr="004D6E70" w:rsidRDefault="00995A1D" w:rsidP="00995A1D">
            <w:pPr>
              <w:widowControl/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4D6E70">
              <w:rPr>
                <w:sz w:val="28"/>
                <w:szCs w:val="28"/>
                <w:lang w:val="uk-UA"/>
              </w:rPr>
              <w:t>Сень</w:t>
            </w:r>
            <w:proofErr w:type="spellEnd"/>
          </w:p>
          <w:p w:rsidR="00995A1D" w:rsidRPr="004D6E70" w:rsidRDefault="00995A1D" w:rsidP="00995A1D">
            <w:pPr>
              <w:widowControl/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4D6E70">
              <w:rPr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5456" w:type="dxa"/>
          </w:tcPr>
          <w:p w:rsidR="00995A1D" w:rsidRPr="004D6E70" w:rsidRDefault="00995A1D" w:rsidP="00995A1D">
            <w:pPr>
              <w:widowControl/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4D6E70">
              <w:rPr>
                <w:sz w:val="28"/>
                <w:szCs w:val="28"/>
                <w:lang w:val="uk-UA"/>
              </w:rPr>
              <w:t>- начальник Головного управління агропромислового розвитку   облдержадміністрації, заступник голови оргкомітету</w:t>
            </w:r>
          </w:p>
          <w:p w:rsidR="00995A1D" w:rsidRPr="004D6E70" w:rsidRDefault="00995A1D" w:rsidP="00995A1D">
            <w:pPr>
              <w:widowControl/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95A1D" w:rsidRPr="004D6E70" w:rsidTr="00995A1D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995A1D" w:rsidRPr="004D6E70" w:rsidRDefault="00995A1D" w:rsidP="00995A1D">
            <w:pPr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4D6E70">
              <w:rPr>
                <w:sz w:val="28"/>
                <w:szCs w:val="28"/>
                <w:lang w:val="uk-UA"/>
              </w:rPr>
              <w:t>Аранчій</w:t>
            </w:r>
            <w:proofErr w:type="spellEnd"/>
            <w:r w:rsidRPr="004D6E70">
              <w:rPr>
                <w:sz w:val="28"/>
                <w:szCs w:val="28"/>
                <w:lang w:val="uk-UA"/>
              </w:rPr>
              <w:t xml:space="preserve"> </w:t>
            </w:r>
          </w:p>
          <w:p w:rsidR="00995A1D" w:rsidRPr="004D6E70" w:rsidRDefault="00995A1D" w:rsidP="00995A1D">
            <w:pPr>
              <w:tabs>
                <w:tab w:val="left" w:pos="567"/>
              </w:tabs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D6E70">
              <w:rPr>
                <w:sz w:val="28"/>
                <w:szCs w:val="28"/>
                <w:lang w:val="uk-UA"/>
              </w:rPr>
              <w:t>Сергій Васильович</w:t>
            </w:r>
          </w:p>
        </w:tc>
        <w:tc>
          <w:tcPr>
            <w:tcW w:w="5456" w:type="dxa"/>
          </w:tcPr>
          <w:p w:rsidR="00995A1D" w:rsidRPr="004D6E70" w:rsidRDefault="00995A1D" w:rsidP="00995A1D">
            <w:pPr>
              <w:tabs>
                <w:tab w:val="num" w:pos="1215"/>
              </w:tabs>
              <w:jc w:val="both"/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D6E70">
              <w:rPr>
                <w:sz w:val="28"/>
                <w:szCs w:val="28"/>
                <w:lang w:val="uk-UA"/>
              </w:rPr>
              <w:t xml:space="preserve">- начальник управління ветеринарної медицини в Полтавській області                </w:t>
            </w:r>
            <w:r w:rsidRPr="004D6E70"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(за згодою)</w:t>
            </w:r>
          </w:p>
          <w:p w:rsidR="00995A1D" w:rsidRPr="004D6E70" w:rsidRDefault="00995A1D" w:rsidP="00995A1D">
            <w:pPr>
              <w:jc w:val="both"/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995A1D" w:rsidRPr="004D6E70" w:rsidTr="00995A1D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3686" w:type="dxa"/>
          </w:tcPr>
          <w:p w:rsidR="00995A1D" w:rsidRPr="004D6E70" w:rsidRDefault="00995A1D" w:rsidP="00995A1D">
            <w:pPr>
              <w:widowControl/>
              <w:tabs>
                <w:tab w:val="left" w:pos="567"/>
              </w:tabs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D6E70"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Бугрій</w:t>
            </w:r>
            <w:proofErr w:type="spellEnd"/>
          </w:p>
          <w:p w:rsidR="00995A1D" w:rsidRPr="004D6E70" w:rsidRDefault="00995A1D" w:rsidP="00995A1D">
            <w:pPr>
              <w:widowControl/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4D6E70"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Михайло Іванович</w:t>
            </w:r>
          </w:p>
        </w:tc>
        <w:tc>
          <w:tcPr>
            <w:tcW w:w="5456" w:type="dxa"/>
          </w:tcPr>
          <w:p w:rsidR="00995A1D" w:rsidRPr="004D6E70" w:rsidRDefault="00995A1D" w:rsidP="00995A1D">
            <w:pPr>
              <w:jc w:val="both"/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D6E70"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- начальник управління з питань розвитку споживчого ринку, сфери побутових послуг та підприємництва облдержадміністрації</w:t>
            </w:r>
          </w:p>
          <w:p w:rsidR="00995A1D" w:rsidRPr="004D6E70" w:rsidRDefault="00995A1D" w:rsidP="00995A1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95A1D" w:rsidRPr="004D6E70" w:rsidTr="00995A1D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3686" w:type="dxa"/>
          </w:tcPr>
          <w:p w:rsidR="00995A1D" w:rsidRPr="004D6E70" w:rsidRDefault="00995A1D" w:rsidP="00995A1D">
            <w:pPr>
              <w:tabs>
                <w:tab w:val="left" w:pos="567"/>
              </w:tabs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D6E70"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Годзенко</w:t>
            </w:r>
            <w:proofErr w:type="spellEnd"/>
          </w:p>
          <w:p w:rsidR="00995A1D" w:rsidRPr="004D6E70" w:rsidRDefault="00995A1D" w:rsidP="00995A1D">
            <w:pPr>
              <w:tabs>
                <w:tab w:val="left" w:pos="567"/>
              </w:tabs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D6E70"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Володимир Дмитрович</w:t>
            </w:r>
            <w:r w:rsidRPr="004D6E70"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  <w:tab/>
            </w:r>
          </w:p>
        </w:tc>
        <w:tc>
          <w:tcPr>
            <w:tcW w:w="5456" w:type="dxa"/>
          </w:tcPr>
          <w:p w:rsidR="00995A1D" w:rsidRPr="004D6E70" w:rsidRDefault="00995A1D" w:rsidP="00995A1D">
            <w:pPr>
              <w:jc w:val="both"/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D6E70"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- начальник управління культури облдержадміністрації</w:t>
            </w:r>
          </w:p>
          <w:p w:rsidR="00995A1D" w:rsidRPr="004D6E70" w:rsidRDefault="00995A1D" w:rsidP="00995A1D">
            <w:pPr>
              <w:tabs>
                <w:tab w:val="left" w:pos="567"/>
              </w:tabs>
              <w:jc w:val="both"/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995A1D" w:rsidRPr="004D6E70" w:rsidTr="00995A1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3686" w:type="dxa"/>
          </w:tcPr>
          <w:p w:rsidR="00995A1D" w:rsidRPr="004D6E70" w:rsidRDefault="00995A1D" w:rsidP="00995A1D">
            <w:pPr>
              <w:tabs>
                <w:tab w:val="left" w:pos="567"/>
              </w:tabs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D6E70"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Злобіна</w:t>
            </w:r>
          </w:p>
          <w:p w:rsidR="00995A1D" w:rsidRPr="004D6E70" w:rsidRDefault="00995A1D" w:rsidP="00995A1D">
            <w:pPr>
              <w:tabs>
                <w:tab w:val="left" w:pos="567"/>
              </w:tabs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D6E70"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Світлана Олександрівна</w:t>
            </w:r>
          </w:p>
        </w:tc>
        <w:tc>
          <w:tcPr>
            <w:tcW w:w="5456" w:type="dxa"/>
          </w:tcPr>
          <w:p w:rsidR="00995A1D" w:rsidRPr="004D6E70" w:rsidRDefault="00995A1D" w:rsidP="00995A1D">
            <w:pPr>
              <w:jc w:val="both"/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D6E70"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- директор </w:t>
            </w:r>
            <w:r w:rsidRPr="004D6E70">
              <w:rPr>
                <w:iCs/>
                <w:sz w:val="28"/>
                <w:szCs w:val="28"/>
                <w:lang w:val="uk-UA"/>
              </w:rPr>
              <w:t xml:space="preserve">ТОВ </w:t>
            </w:r>
            <w:r w:rsidRPr="004D6E70">
              <w:rPr>
                <w:iCs/>
                <w:sz w:val="28"/>
                <w:szCs w:val="28"/>
              </w:rPr>
              <w:t>,,</w:t>
            </w:r>
            <w:proofErr w:type="spellStart"/>
            <w:r w:rsidRPr="004D6E70">
              <w:rPr>
                <w:iCs/>
                <w:sz w:val="28"/>
                <w:szCs w:val="28"/>
                <w:lang w:val="uk-UA"/>
              </w:rPr>
              <w:t>Екоінформсервіс</w:t>
            </w:r>
            <w:proofErr w:type="spellEnd"/>
            <w:r w:rsidRPr="004D6E70">
              <w:rPr>
                <w:iCs/>
                <w:sz w:val="28"/>
                <w:szCs w:val="28"/>
              </w:rPr>
              <w:t>”</w:t>
            </w:r>
            <w:r w:rsidRPr="004D6E70"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            (за згодою)</w:t>
            </w:r>
          </w:p>
          <w:p w:rsidR="00995A1D" w:rsidRPr="004D6E70" w:rsidRDefault="00995A1D" w:rsidP="00995A1D">
            <w:pPr>
              <w:tabs>
                <w:tab w:val="left" w:pos="567"/>
              </w:tabs>
              <w:jc w:val="both"/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995A1D" w:rsidRPr="004D6E70" w:rsidTr="00995A1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3686" w:type="dxa"/>
          </w:tcPr>
          <w:p w:rsidR="00995A1D" w:rsidRPr="004D6E70" w:rsidRDefault="00995A1D" w:rsidP="00995A1D">
            <w:pPr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D6E70"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Орлов</w:t>
            </w:r>
          </w:p>
          <w:p w:rsidR="00995A1D" w:rsidRPr="004D6E70" w:rsidRDefault="00995A1D" w:rsidP="00995A1D">
            <w:pPr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D6E70"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Дмитро Вадимович</w:t>
            </w:r>
          </w:p>
          <w:p w:rsidR="00995A1D" w:rsidRPr="004D6E70" w:rsidRDefault="00995A1D" w:rsidP="00995A1D">
            <w:pPr>
              <w:tabs>
                <w:tab w:val="left" w:pos="567"/>
              </w:tabs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456" w:type="dxa"/>
          </w:tcPr>
          <w:p w:rsidR="00995A1D" w:rsidRPr="004D6E70" w:rsidRDefault="00995A1D" w:rsidP="00995A1D">
            <w:pPr>
              <w:jc w:val="both"/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D6E70"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- начальник управління зовнішніх зносин та зовнішньоекономічної діяльності облдержадміністрації</w:t>
            </w:r>
          </w:p>
          <w:p w:rsidR="00995A1D" w:rsidRPr="004D6E70" w:rsidRDefault="00995A1D" w:rsidP="00995A1D">
            <w:pPr>
              <w:jc w:val="both"/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995A1D" w:rsidRPr="004D6E70" w:rsidTr="00995A1D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3686" w:type="dxa"/>
          </w:tcPr>
          <w:p w:rsidR="00995A1D" w:rsidRPr="004D6E70" w:rsidRDefault="00995A1D" w:rsidP="00995A1D">
            <w:pPr>
              <w:pStyle w:val="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D6E70">
              <w:rPr>
                <w:rFonts w:ascii="Times New Roman" w:hAnsi="Times New Roman" w:cs="Times New Roman"/>
                <w:bCs/>
                <w:sz w:val="28"/>
                <w:szCs w:val="28"/>
              </w:rPr>
              <w:t>Оніщук</w:t>
            </w:r>
            <w:proofErr w:type="spellEnd"/>
          </w:p>
          <w:p w:rsidR="00995A1D" w:rsidRPr="004D6E70" w:rsidRDefault="00995A1D" w:rsidP="00995A1D">
            <w:pPr>
              <w:tabs>
                <w:tab w:val="left" w:pos="567"/>
              </w:tabs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D6E70">
              <w:rPr>
                <w:bCs/>
                <w:sz w:val="28"/>
                <w:szCs w:val="28"/>
                <w:lang w:val="uk-UA"/>
              </w:rPr>
              <w:t>Лариса Миколаївна</w:t>
            </w:r>
          </w:p>
        </w:tc>
        <w:tc>
          <w:tcPr>
            <w:tcW w:w="5456" w:type="dxa"/>
          </w:tcPr>
          <w:p w:rsidR="00995A1D" w:rsidRPr="004D6E70" w:rsidRDefault="00995A1D" w:rsidP="00995A1D">
            <w:pPr>
              <w:jc w:val="both"/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D6E70">
              <w:rPr>
                <w:sz w:val="28"/>
                <w:szCs w:val="28"/>
                <w:lang w:val="uk-UA"/>
              </w:rPr>
              <w:t xml:space="preserve">- начальник відділу з питань туризму і курортів </w:t>
            </w:r>
            <w:r w:rsidRPr="004D6E70"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облдержадміністрації</w:t>
            </w:r>
          </w:p>
          <w:p w:rsidR="00995A1D" w:rsidRPr="004D6E70" w:rsidRDefault="00995A1D" w:rsidP="00995A1D">
            <w:pPr>
              <w:jc w:val="both"/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995A1D" w:rsidRPr="004D6E70" w:rsidTr="00995A1D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686" w:type="dxa"/>
          </w:tcPr>
          <w:p w:rsidR="00995A1D" w:rsidRPr="004D6E70" w:rsidRDefault="00995A1D" w:rsidP="00995A1D">
            <w:pPr>
              <w:tabs>
                <w:tab w:val="left" w:pos="567"/>
              </w:tabs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D6E70"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Полупан</w:t>
            </w:r>
            <w:proofErr w:type="spellEnd"/>
          </w:p>
          <w:p w:rsidR="00995A1D" w:rsidRPr="004D6E70" w:rsidRDefault="00995A1D" w:rsidP="00995A1D">
            <w:pPr>
              <w:tabs>
                <w:tab w:val="left" w:pos="567"/>
              </w:tabs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D6E70"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Олександр Анатолійович</w:t>
            </w:r>
          </w:p>
        </w:tc>
        <w:tc>
          <w:tcPr>
            <w:tcW w:w="5456" w:type="dxa"/>
          </w:tcPr>
          <w:p w:rsidR="00995A1D" w:rsidRPr="004D6E70" w:rsidRDefault="00995A1D" w:rsidP="00995A1D">
            <w:pPr>
              <w:jc w:val="both"/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D6E70"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- заступник начальника Головного управління – начальник управління регіональної політики Головного управління економіки облдержадміністрації</w:t>
            </w:r>
          </w:p>
          <w:p w:rsidR="00995A1D" w:rsidRPr="004D6E70" w:rsidRDefault="00995A1D" w:rsidP="00995A1D">
            <w:pPr>
              <w:tabs>
                <w:tab w:val="left" w:pos="567"/>
              </w:tabs>
              <w:jc w:val="both"/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995A1D" w:rsidRPr="004D6E70" w:rsidTr="00995A1D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686" w:type="dxa"/>
          </w:tcPr>
          <w:p w:rsidR="00995A1D" w:rsidRPr="004D6E70" w:rsidRDefault="00995A1D" w:rsidP="00995A1D">
            <w:pPr>
              <w:pStyle w:val="Heading2"/>
            </w:pPr>
            <w:r w:rsidRPr="004D6E70">
              <w:rPr>
                <w:color w:val="000033"/>
              </w:rPr>
              <w:lastRenderedPageBreak/>
              <w:t>Писаренко Віктор Микитович</w:t>
            </w:r>
          </w:p>
          <w:p w:rsidR="00995A1D" w:rsidRPr="004D6E70" w:rsidRDefault="00995A1D" w:rsidP="00995A1D">
            <w:pPr>
              <w:tabs>
                <w:tab w:val="left" w:pos="567"/>
              </w:tabs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456" w:type="dxa"/>
          </w:tcPr>
          <w:p w:rsidR="00995A1D" w:rsidRPr="004D6E70" w:rsidRDefault="00995A1D" w:rsidP="00995A1D">
            <w:pPr>
              <w:pStyle w:val="Heading3"/>
              <w:rPr>
                <w:sz w:val="28"/>
              </w:rPr>
            </w:pPr>
            <w:r w:rsidRPr="004D6E70">
              <w:rPr>
                <w:sz w:val="28"/>
              </w:rPr>
              <w:t xml:space="preserve">- ректор Полтавської державної аграрної академії </w:t>
            </w:r>
            <w:r w:rsidRPr="004D6E70">
              <w:rPr>
                <w:rStyle w:val="FontStyle11"/>
                <w:rFonts w:ascii="Times New Roman" w:hAnsi="Times New Roman" w:cs="Times New Roman"/>
                <w:sz w:val="28"/>
                <w:szCs w:val="28"/>
                <w:lang w:eastAsia="uk-UA"/>
              </w:rPr>
              <w:t>(за згодою)</w:t>
            </w:r>
          </w:p>
          <w:p w:rsidR="00995A1D" w:rsidRPr="004D6E70" w:rsidRDefault="00995A1D" w:rsidP="00995A1D">
            <w:pPr>
              <w:jc w:val="both"/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995A1D" w:rsidRPr="004D6E70" w:rsidTr="004D6E70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686" w:type="dxa"/>
          </w:tcPr>
          <w:p w:rsidR="00995A1D" w:rsidRPr="004D6E70" w:rsidRDefault="00995A1D" w:rsidP="00995A1D">
            <w:pPr>
              <w:tabs>
                <w:tab w:val="left" w:pos="567"/>
              </w:tabs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D6E70"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Шапошніченко</w:t>
            </w:r>
            <w:proofErr w:type="spellEnd"/>
          </w:p>
          <w:p w:rsidR="00995A1D" w:rsidRPr="004D6E70" w:rsidRDefault="00995A1D" w:rsidP="00995A1D">
            <w:pPr>
              <w:tabs>
                <w:tab w:val="left" w:pos="567"/>
              </w:tabs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D6E70"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Володимир Михайлович</w:t>
            </w:r>
          </w:p>
        </w:tc>
        <w:tc>
          <w:tcPr>
            <w:tcW w:w="5456" w:type="dxa"/>
          </w:tcPr>
          <w:p w:rsidR="00995A1D" w:rsidRPr="004D6E70" w:rsidRDefault="00995A1D" w:rsidP="00995A1D">
            <w:pPr>
              <w:tabs>
                <w:tab w:val="left" w:pos="567"/>
              </w:tabs>
              <w:jc w:val="both"/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D6E70">
              <w:rPr>
                <w:rStyle w:val="FontStyle11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- начальник Головного фінансового управління облдержадміністрації</w:t>
            </w:r>
          </w:p>
        </w:tc>
      </w:tr>
    </w:tbl>
    <w:p w:rsidR="00995A1D" w:rsidRPr="004D6E70" w:rsidRDefault="00995A1D" w:rsidP="00995A1D">
      <w:pPr>
        <w:pStyle w:val="a"/>
        <w:jc w:val="both"/>
        <w:rPr>
          <w:rFonts w:ascii="Times New Roman" w:hAnsi="Times New Roman" w:cs="Times New Roman"/>
          <w:sz w:val="28"/>
          <w:szCs w:val="28"/>
        </w:rPr>
      </w:pPr>
    </w:p>
    <w:p w:rsidR="00995A1D" w:rsidRPr="004D6E70" w:rsidRDefault="00995A1D" w:rsidP="00995A1D">
      <w:pPr>
        <w:pStyle w:val="a"/>
        <w:jc w:val="both"/>
        <w:rPr>
          <w:rFonts w:ascii="Times New Roman" w:hAnsi="Times New Roman" w:cs="Times New Roman"/>
          <w:sz w:val="28"/>
          <w:szCs w:val="28"/>
        </w:rPr>
      </w:pPr>
    </w:p>
    <w:p w:rsidR="00995A1D" w:rsidRPr="004D6E70" w:rsidRDefault="00995A1D" w:rsidP="00995A1D">
      <w:pPr>
        <w:pStyle w:val="a"/>
        <w:jc w:val="both"/>
        <w:rPr>
          <w:rFonts w:ascii="Times New Roman" w:hAnsi="Times New Roman" w:cs="Times New Roman"/>
          <w:sz w:val="28"/>
          <w:szCs w:val="28"/>
        </w:rPr>
      </w:pPr>
      <w:r w:rsidRPr="004D6E70">
        <w:rPr>
          <w:rFonts w:ascii="Times New Roman" w:hAnsi="Times New Roman" w:cs="Times New Roman"/>
          <w:sz w:val="28"/>
          <w:szCs w:val="28"/>
        </w:rPr>
        <w:t xml:space="preserve">Заступник голови-керівник </w:t>
      </w:r>
    </w:p>
    <w:p w:rsidR="00995A1D" w:rsidRPr="004D6E70" w:rsidRDefault="00995A1D" w:rsidP="00995A1D">
      <w:pPr>
        <w:widowControl/>
        <w:tabs>
          <w:tab w:val="left" w:pos="5812"/>
        </w:tabs>
        <w:rPr>
          <w:sz w:val="28"/>
          <w:szCs w:val="28"/>
          <w:lang w:val="uk-UA"/>
        </w:rPr>
      </w:pPr>
      <w:r w:rsidRPr="004D6E70">
        <w:rPr>
          <w:sz w:val="28"/>
          <w:szCs w:val="28"/>
          <w:lang w:val="uk-UA"/>
        </w:rPr>
        <w:t>апарату облдержадміністрації</w:t>
      </w:r>
      <w:r w:rsidRPr="004D6E70">
        <w:rPr>
          <w:sz w:val="28"/>
          <w:szCs w:val="28"/>
          <w:lang w:val="uk-UA"/>
        </w:rPr>
        <w:tab/>
        <w:t xml:space="preserve">                      С.А. Соловей</w:t>
      </w:r>
    </w:p>
    <w:sectPr w:rsidR="00995A1D" w:rsidRPr="004D6E70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5A1D"/>
    <w:rsid w:val="000D2F32"/>
    <w:rsid w:val="0026315A"/>
    <w:rsid w:val="003865EF"/>
    <w:rsid w:val="004D6E70"/>
    <w:rsid w:val="00514504"/>
    <w:rsid w:val="00995A1D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07CAF-920B-47E9-BD5A-27827CC7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A1D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Heading1">
    <w:name w:val="heading 1"/>
    <w:basedOn w:val="Normal"/>
    <w:next w:val="Normal"/>
    <w:qFormat/>
    <w:rsid w:val="00995A1D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995A1D"/>
    <w:pPr>
      <w:keepNext/>
      <w:widowControl/>
      <w:tabs>
        <w:tab w:val="left" w:pos="6804"/>
      </w:tabs>
      <w:outlineLvl w:val="1"/>
    </w:pPr>
    <w:rPr>
      <w:sz w:val="28"/>
      <w:szCs w:val="28"/>
      <w:lang w:val="uk-UA"/>
    </w:rPr>
  </w:style>
  <w:style w:type="paragraph" w:styleId="Heading3">
    <w:name w:val="heading 3"/>
    <w:basedOn w:val="Normal"/>
    <w:next w:val="Normal"/>
    <w:qFormat/>
    <w:rsid w:val="00995A1D"/>
    <w:pPr>
      <w:keepNext/>
      <w:widowControl/>
      <w:tabs>
        <w:tab w:val="left" w:pos="567"/>
      </w:tabs>
      <w:jc w:val="both"/>
      <w:outlineLvl w:val="2"/>
    </w:pPr>
    <w:rPr>
      <w:sz w:val="26"/>
      <w:szCs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FontStyle11">
    <w:name w:val="Font Style11"/>
    <w:basedOn w:val="DefaultParagraphFont"/>
    <w:rsid w:val="00995A1D"/>
    <w:rPr>
      <w:rFonts w:ascii="Cambria" w:hAnsi="Cambria" w:cs="Cambria"/>
      <w:sz w:val="26"/>
      <w:szCs w:val="26"/>
    </w:rPr>
  </w:style>
  <w:style w:type="paragraph" w:customStyle="1" w:styleId="a">
    <w:name w:val="Нормальный"/>
    <w:rsid w:val="00995A1D"/>
    <w:pPr>
      <w:autoSpaceDE w:val="0"/>
      <w:autoSpaceDN w:val="0"/>
    </w:pPr>
    <w:rPr>
      <w:rFonts w:ascii="CG Times (W1)" w:hAnsi="CG Times (W1)" w:cs="CG Times (W1)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ЗАТВЕРДЖЕНО</vt:lpstr>
    </vt:vector>
  </TitlesOfParts>
  <Company>MoBIL GROUP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2023-06-08T13:04:00Z</dcterms:created>
  <dcterms:modified xsi:type="dcterms:W3CDTF">2023-06-08T13:04:00Z</dcterms:modified>
</cp:coreProperties>
</file>