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52E" w:rsidRPr="00CF12AB" w:rsidRDefault="00D8152E" w:rsidP="00D8152E">
      <w:pPr>
        <w:pStyle w:val="Heading4"/>
        <w:tabs>
          <w:tab w:val="left" w:pos="1134"/>
        </w:tabs>
        <w:ind w:left="3822" w:right="363" w:firstLine="1134"/>
        <w:jc w:val="left"/>
        <w:rPr>
          <w:b w:val="0"/>
          <w:sz w:val="28"/>
          <w:szCs w:val="28"/>
        </w:rPr>
      </w:pPr>
      <w:r w:rsidRPr="00BE467C">
        <w:rPr>
          <w:b w:val="0"/>
          <w:sz w:val="28"/>
          <w:szCs w:val="28"/>
        </w:rPr>
        <w:t xml:space="preserve">ЗАТВЕРДЖЕНО </w:t>
      </w:r>
    </w:p>
    <w:p w:rsidR="00D8152E" w:rsidRPr="00CF12AB" w:rsidRDefault="00D8152E" w:rsidP="00D8152E">
      <w:pPr>
        <w:pStyle w:val="Heading4"/>
        <w:tabs>
          <w:tab w:val="left" w:pos="1134"/>
        </w:tabs>
        <w:ind w:left="5040" w:right="363"/>
        <w:jc w:val="left"/>
        <w:rPr>
          <w:b w:val="0"/>
          <w:sz w:val="28"/>
          <w:szCs w:val="28"/>
        </w:rPr>
      </w:pPr>
      <w:r w:rsidRPr="00BE467C">
        <w:rPr>
          <w:b w:val="0"/>
          <w:sz w:val="28"/>
          <w:szCs w:val="28"/>
        </w:rPr>
        <w:t>Розпорядження</w:t>
      </w:r>
      <w:r>
        <w:rPr>
          <w:b w:val="0"/>
          <w:sz w:val="28"/>
          <w:szCs w:val="28"/>
        </w:rPr>
        <w:t xml:space="preserve"> </w:t>
      </w:r>
      <w:r w:rsidRPr="00BE467C">
        <w:rPr>
          <w:b w:val="0"/>
          <w:sz w:val="28"/>
          <w:szCs w:val="28"/>
        </w:rPr>
        <w:t xml:space="preserve">голови </w:t>
      </w:r>
    </w:p>
    <w:p w:rsidR="00D8152E" w:rsidRPr="00CF12AB" w:rsidRDefault="00D8152E" w:rsidP="00D8152E">
      <w:pPr>
        <w:pStyle w:val="Heading4"/>
        <w:tabs>
          <w:tab w:val="left" w:pos="1134"/>
        </w:tabs>
        <w:ind w:left="5040" w:right="363"/>
        <w:jc w:val="left"/>
        <w:rPr>
          <w:b w:val="0"/>
          <w:sz w:val="28"/>
          <w:szCs w:val="28"/>
        </w:rPr>
      </w:pPr>
      <w:r w:rsidRPr="00BE467C">
        <w:rPr>
          <w:b w:val="0"/>
          <w:sz w:val="28"/>
          <w:szCs w:val="28"/>
        </w:rPr>
        <w:t xml:space="preserve">облдержадміністрації </w:t>
      </w:r>
    </w:p>
    <w:p w:rsidR="00D8152E" w:rsidRPr="00CF12AB" w:rsidRDefault="00D8152E" w:rsidP="00D8152E">
      <w:pPr>
        <w:ind w:left="5040"/>
        <w:rPr>
          <w:sz w:val="28"/>
          <w:szCs w:val="28"/>
        </w:rPr>
      </w:pPr>
      <w:r w:rsidRPr="00CF12AB">
        <w:rPr>
          <w:sz w:val="28"/>
          <w:szCs w:val="28"/>
        </w:rPr>
        <w:t>28.05.2010</w:t>
      </w:r>
      <w:r w:rsidRPr="00CF12AB">
        <w:rPr>
          <w:sz w:val="28"/>
          <w:szCs w:val="28"/>
        </w:rPr>
        <w:tab/>
        <w:t>№ 179</w:t>
      </w:r>
    </w:p>
    <w:p w:rsidR="00D8152E" w:rsidRPr="00BE467C" w:rsidRDefault="00D8152E" w:rsidP="00D8152E">
      <w:pPr>
        <w:ind w:left="5040"/>
        <w:rPr>
          <w:sz w:val="28"/>
          <w:szCs w:val="28"/>
        </w:rPr>
      </w:pPr>
    </w:p>
    <w:p w:rsidR="00D8152E" w:rsidRPr="00BE467C" w:rsidRDefault="00D8152E" w:rsidP="00D8152E">
      <w:pPr>
        <w:ind w:left="5040"/>
        <w:rPr>
          <w:sz w:val="28"/>
          <w:szCs w:val="28"/>
        </w:rPr>
      </w:pPr>
    </w:p>
    <w:p w:rsidR="00D8152E" w:rsidRPr="00BE467C" w:rsidRDefault="00D8152E" w:rsidP="00D8152E">
      <w:pPr>
        <w:pStyle w:val="Heading1"/>
        <w:jc w:val="center"/>
        <w:rPr>
          <w:szCs w:val="28"/>
        </w:rPr>
      </w:pPr>
      <w:r w:rsidRPr="00BE467C">
        <w:rPr>
          <w:szCs w:val="28"/>
        </w:rPr>
        <w:t>ПЛАН</w:t>
      </w:r>
      <w:r>
        <w:rPr>
          <w:szCs w:val="28"/>
        </w:rPr>
        <w:t xml:space="preserve"> </w:t>
      </w:r>
      <w:r w:rsidRPr="00BE467C">
        <w:rPr>
          <w:szCs w:val="28"/>
        </w:rPr>
        <w:t>ЗАХОДІВ</w:t>
      </w:r>
    </w:p>
    <w:p w:rsidR="00D8152E" w:rsidRPr="00BE467C" w:rsidRDefault="00D8152E" w:rsidP="00D8152E">
      <w:pPr>
        <w:ind w:firstLine="709"/>
        <w:jc w:val="center"/>
        <w:rPr>
          <w:sz w:val="28"/>
          <w:szCs w:val="28"/>
        </w:rPr>
      </w:pPr>
      <w:r w:rsidRPr="00BE467C">
        <w:rPr>
          <w:sz w:val="28"/>
          <w:szCs w:val="28"/>
        </w:rPr>
        <w:t xml:space="preserve">щодо відзначення в області 50-річчя заснування </w:t>
      </w:r>
    </w:p>
    <w:p w:rsidR="00D8152E" w:rsidRPr="00BE467C" w:rsidRDefault="00D8152E" w:rsidP="00D8152E">
      <w:pPr>
        <w:ind w:firstLine="709"/>
        <w:jc w:val="center"/>
        <w:rPr>
          <w:sz w:val="28"/>
          <w:szCs w:val="28"/>
        </w:rPr>
      </w:pPr>
      <w:r w:rsidRPr="00BE467C">
        <w:rPr>
          <w:sz w:val="28"/>
          <w:szCs w:val="28"/>
        </w:rPr>
        <w:t>Національної премії імені Тараса Шевченка</w:t>
      </w:r>
    </w:p>
    <w:p w:rsidR="00D8152E" w:rsidRPr="00BE467C" w:rsidRDefault="00D8152E" w:rsidP="00D8152E">
      <w:pPr>
        <w:rPr>
          <w:sz w:val="28"/>
          <w:szCs w:val="28"/>
        </w:rPr>
      </w:pPr>
    </w:p>
    <w:p w:rsidR="00D8152E" w:rsidRPr="00BE467C" w:rsidRDefault="00D8152E" w:rsidP="00D8152E">
      <w:pPr>
        <w:pStyle w:val="BodyTextIndent2"/>
        <w:rPr>
          <w:szCs w:val="28"/>
        </w:rPr>
      </w:pPr>
      <w:r w:rsidRPr="00BE467C">
        <w:rPr>
          <w:szCs w:val="28"/>
        </w:rPr>
        <w:t xml:space="preserve">1. Забезпечити проведення у навчальних закладах області тематичних заходів з нагоди річниці заснування Національної премії: учнівські та студентські конференції на тему: </w:t>
      </w:r>
      <w:r>
        <w:rPr>
          <w:szCs w:val="28"/>
        </w:rPr>
        <w:t>„</w:t>
      </w:r>
      <w:r w:rsidRPr="00BE467C">
        <w:rPr>
          <w:szCs w:val="28"/>
        </w:rPr>
        <w:t xml:space="preserve">Національна премія імені Тараса Шевченка. Її значення для розвитку літератури і мистецтва, публіцистики і журналістики, відродження національної культури і </w:t>
      </w:r>
      <w:proofErr w:type="spellStart"/>
      <w:r w:rsidRPr="00BE467C">
        <w:rPr>
          <w:szCs w:val="28"/>
        </w:rPr>
        <w:t>духовності</w:t>
      </w:r>
      <w:r>
        <w:rPr>
          <w:szCs w:val="28"/>
        </w:rPr>
        <w:t>”</w:t>
      </w:r>
      <w:proofErr w:type="spellEnd"/>
      <w:r w:rsidRPr="00BE467C">
        <w:rPr>
          <w:szCs w:val="28"/>
        </w:rPr>
        <w:t xml:space="preserve">; семінари; історичні читання; виставки наукових робіт та рефератів; </w:t>
      </w:r>
      <w:r>
        <w:rPr>
          <w:szCs w:val="28"/>
        </w:rPr>
        <w:t>„</w:t>
      </w:r>
      <w:r w:rsidRPr="00BE467C">
        <w:rPr>
          <w:szCs w:val="28"/>
        </w:rPr>
        <w:t xml:space="preserve">круглі </w:t>
      </w:r>
      <w:proofErr w:type="spellStart"/>
      <w:r w:rsidRPr="00BE467C">
        <w:rPr>
          <w:szCs w:val="28"/>
        </w:rPr>
        <w:t>столи</w:t>
      </w:r>
      <w:r>
        <w:rPr>
          <w:szCs w:val="28"/>
        </w:rPr>
        <w:t>”</w:t>
      </w:r>
      <w:proofErr w:type="spellEnd"/>
      <w:r w:rsidRPr="00BE467C">
        <w:rPr>
          <w:szCs w:val="28"/>
        </w:rPr>
        <w:t xml:space="preserve">; </w:t>
      </w:r>
      <w:proofErr w:type="spellStart"/>
      <w:r w:rsidRPr="00BE467C">
        <w:rPr>
          <w:szCs w:val="28"/>
        </w:rPr>
        <w:t>брейн-ринги</w:t>
      </w:r>
      <w:proofErr w:type="spellEnd"/>
      <w:r w:rsidRPr="00BE467C">
        <w:rPr>
          <w:szCs w:val="28"/>
        </w:rPr>
        <w:t xml:space="preserve"> тощо.</w:t>
      </w:r>
      <w:r>
        <w:rPr>
          <w:szCs w:val="28"/>
        </w:rPr>
        <w:t xml:space="preserve"> </w:t>
      </w: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31"/>
        <w:gridCol w:w="5074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2010-2011рр.</w:t>
            </w:r>
          </w:p>
        </w:tc>
        <w:tc>
          <w:tcPr>
            <w:tcW w:w="5074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освіти і науки облдержадміністрації, райдержадміністрації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pStyle w:val="BodyTextIndent"/>
        <w:ind w:firstLine="567"/>
        <w:rPr>
          <w:rFonts w:ascii="Times New Roman" w:hAnsi="Times New Roman"/>
          <w:szCs w:val="28"/>
        </w:rPr>
      </w:pPr>
    </w:p>
    <w:p w:rsidR="00D8152E" w:rsidRPr="00BE467C" w:rsidRDefault="00D8152E" w:rsidP="00D8152E">
      <w:pPr>
        <w:ind w:firstLine="709"/>
        <w:jc w:val="both"/>
        <w:rPr>
          <w:sz w:val="28"/>
          <w:szCs w:val="28"/>
        </w:rPr>
      </w:pPr>
      <w:r w:rsidRPr="00BE467C">
        <w:rPr>
          <w:sz w:val="28"/>
          <w:szCs w:val="28"/>
        </w:rPr>
        <w:t>2. Забезпечити проведення у публічних бібліотеках, бібліотеках освітніх установ області тематичних художніх та книжкових виставок, перегляди літератури, бесіди з нагоди відзначення 50-річчя заснування Національної премії імені Тараса Шевченка.</w:t>
      </w: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31"/>
        <w:gridCol w:w="5074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2010-2011рр.</w:t>
            </w:r>
          </w:p>
        </w:tc>
        <w:tc>
          <w:tcPr>
            <w:tcW w:w="5074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Управління культури, Головне управління освіти і науки облдержадміністрації,</w:t>
            </w:r>
          </w:p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E467C">
              <w:rPr>
                <w:sz w:val="28"/>
                <w:szCs w:val="28"/>
              </w:rPr>
              <w:t xml:space="preserve">айдержадміністрації </w:t>
            </w:r>
          </w:p>
        </w:tc>
      </w:tr>
    </w:tbl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</w:p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  <w:r w:rsidRPr="00BE467C">
        <w:rPr>
          <w:sz w:val="28"/>
          <w:szCs w:val="28"/>
        </w:rPr>
        <w:t xml:space="preserve">3. Забезпечити проведення у навчальних закладах культури урочистих вечорів, науково-практичних конференцій, </w:t>
      </w:r>
      <w:r>
        <w:rPr>
          <w:sz w:val="28"/>
          <w:szCs w:val="28"/>
        </w:rPr>
        <w:t>„</w:t>
      </w:r>
      <w:r w:rsidRPr="00BE467C">
        <w:rPr>
          <w:sz w:val="28"/>
          <w:szCs w:val="28"/>
        </w:rPr>
        <w:t xml:space="preserve">круглих </w:t>
      </w:r>
      <w:proofErr w:type="spellStart"/>
      <w:r w:rsidRPr="00BE467C">
        <w:rPr>
          <w:sz w:val="28"/>
          <w:szCs w:val="28"/>
        </w:rPr>
        <w:t>столів</w:t>
      </w:r>
      <w:r>
        <w:rPr>
          <w:sz w:val="28"/>
          <w:szCs w:val="28"/>
        </w:rPr>
        <w:t>”</w:t>
      </w:r>
      <w:proofErr w:type="spellEnd"/>
      <w:r w:rsidRPr="00BE467C">
        <w:rPr>
          <w:sz w:val="28"/>
          <w:szCs w:val="28"/>
        </w:rPr>
        <w:t>, семінарів та інших заходів з нагоди ювілею заснування Національної премії.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31"/>
        <w:gridCol w:w="504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43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 xml:space="preserve"> 2010-2011рр.</w:t>
            </w:r>
          </w:p>
        </w:tc>
        <w:tc>
          <w:tcPr>
            <w:tcW w:w="504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Управління культури облдержадміністрації,</w:t>
            </w:r>
          </w:p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 xml:space="preserve">райдержадміністрації </w:t>
            </w:r>
          </w:p>
        </w:tc>
      </w:tr>
    </w:tbl>
    <w:p w:rsidR="00D8152E" w:rsidRPr="00BE467C" w:rsidRDefault="00D8152E" w:rsidP="00D8152E">
      <w:pPr>
        <w:pStyle w:val="BodyTextIndent3"/>
        <w:tabs>
          <w:tab w:val="left" w:pos="709"/>
        </w:tabs>
        <w:ind w:firstLine="0"/>
        <w:rPr>
          <w:szCs w:val="28"/>
        </w:rPr>
      </w:pPr>
    </w:p>
    <w:p w:rsidR="00D8152E" w:rsidRPr="00BE467C" w:rsidRDefault="00D8152E" w:rsidP="00D8152E">
      <w:pPr>
        <w:jc w:val="both"/>
        <w:rPr>
          <w:sz w:val="28"/>
          <w:szCs w:val="28"/>
        </w:rPr>
      </w:pPr>
      <w:r w:rsidRPr="00BE467C">
        <w:rPr>
          <w:sz w:val="28"/>
          <w:szCs w:val="28"/>
        </w:rPr>
        <w:tab/>
        <w:t xml:space="preserve">4. Забезпечити видання спецвипусків науково-практичного </w:t>
      </w:r>
      <w:proofErr w:type="spellStart"/>
      <w:r w:rsidRPr="00BE467C">
        <w:rPr>
          <w:sz w:val="28"/>
          <w:szCs w:val="28"/>
        </w:rPr>
        <w:t>освітньо-популярного</w:t>
      </w:r>
      <w:proofErr w:type="spellEnd"/>
      <w:r w:rsidRPr="00BE467C">
        <w:rPr>
          <w:sz w:val="28"/>
          <w:szCs w:val="28"/>
        </w:rPr>
        <w:t xml:space="preserve"> часопису </w:t>
      </w:r>
      <w:r>
        <w:rPr>
          <w:sz w:val="28"/>
          <w:szCs w:val="28"/>
        </w:rPr>
        <w:t>„</w:t>
      </w:r>
      <w:r w:rsidRPr="00BE467C">
        <w:rPr>
          <w:sz w:val="28"/>
          <w:szCs w:val="28"/>
        </w:rPr>
        <w:t xml:space="preserve">Імідж сучасного </w:t>
      </w:r>
      <w:proofErr w:type="spellStart"/>
      <w:r w:rsidRPr="00BE467C">
        <w:rPr>
          <w:sz w:val="28"/>
          <w:szCs w:val="28"/>
        </w:rPr>
        <w:t>педагога</w:t>
      </w:r>
      <w:r>
        <w:rPr>
          <w:sz w:val="28"/>
          <w:szCs w:val="28"/>
        </w:rPr>
        <w:t>”</w:t>
      </w:r>
      <w:proofErr w:type="spellEnd"/>
      <w:r w:rsidRPr="00BE467C">
        <w:rPr>
          <w:sz w:val="28"/>
          <w:szCs w:val="28"/>
        </w:rPr>
        <w:t xml:space="preserve"> та журналу </w:t>
      </w:r>
      <w:r>
        <w:rPr>
          <w:sz w:val="28"/>
          <w:szCs w:val="28"/>
        </w:rPr>
        <w:t xml:space="preserve">„Пост </w:t>
      </w:r>
      <w:proofErr w:type="spellStart"/>
      <w:r>
        <w:rPr>
          <w:sz w:val="28"/>
          <w:szCs w:val="28"/>
        </w:rPr>
        <w:t>методика”</w:t>
      </w:r>
      <w:proofErr w:type="spellEnd"/>
      <w:r w:rsidRPr="00BE467C">
        <w:rPr>
          <w:sz w:val="28"/>
          <w:szCs w:val="28"/>
        </w:rPr>
        <w:t>.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611"/>
        <w:gridCol w:w="486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61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До 20.05.2011 р.</w:t>
            </w:r>
          </w:p>
        </w:tc>
        <w:tc>
          <w:tcPr>
            <w:tcW w:w="486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освіти і науки облдержадміністрації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jc w:val="both"/>
        <w:rPr>
          <w:sz w:val="28"/>
          <w:szCs w:val="28"/>
        </w:rPr>
      </w:pPr>
    </w:p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  <w:r w:rsidRPr="00BE467C">
        <w:rPr>
          <w:sz w:val="28"/>
          <w:szCs w:val="28"/>
        </w:rPr>
        <w:t>5. Організувати тематичні зустрічі провідних науковців області зі слухачами курсів підвищення кваліфікації.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611"/>
        <w:gridCol w:w="486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61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2010-2011 рр.</w:t>
            </w:r>
          </w:p>
        </w:tc>
        <w:tc>
          <w:tcPr>
            <w:tcW w:w="486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освіти і науки облдержадміністрації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</w:p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  <w:r w:rsidRPr="00BE467C">
        <w:rPr>
          <w:sz w:val="28"/>
          <w:szCs w:val="28"/>
        </w:rPr>
        <w:t xml:space="preserve">6. Внести відповідні теми творчих робіт до планів курсів підвищення кваліфікації обласного інституту післядипломної педагогічної освіти імені М.В.Остроградського. 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611"/>
        <w:gridCol w:w="486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61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 xml:space="preserve"> 2010-2011 рр.</w:t>
            </w:r>
          </w:p>
        </w:tc>
        <w:tc>
          <w:tcPr>
            <w:tcW w:w="486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освіти і науки облдержадміністрації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</w:p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  <w:r w:rsidRPr="00BE467C">
        <w:rPr>
          <w:sz w:val="28"/>
          <w:szCs w:val="28"/>
        </w:rPr>
        <w:t>7. Провести тематичні літературні читання в обласному інституті</w:t>
      </w:r>
      <w:r>
        <w:rPr>
          <w:sz w:val="28"/>
          <w:szCs w:val="28"/>
        </w:rPr>
        <w:t xml:space="preserve"> </w:t>
      </w:r>
      <w:r w:rsidRPr="00BE467C">
        <w:rPr>
          <w:sz w:val="28"/>
          <w:szCs w:val="28"/>
        </w:rPr>
        <w:t xml:space="preserve">післядипломної педагогічної освіти імені М.В.Остроградського. 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611"/>
        <w:gridCol w:w="486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61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 xml:space="preserve"> 2010-2011 рр.</w:t>
            </w:r>
          </w:p>
        </w:tc>
        <w:tc>
          <w:tcPr>
            <w:tcW w:w="486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освіти і науки облдержадміністрації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</w:p>
    <w:p w:rsidR="00D8152E" w:rsidRPr="00BE467C" w:rsidRDefault="00D8152E" w:rsidP="00D8152E">
      <w:pPr>
        <w:pStyle w:val="BodyTextIndent3"/>
        <w:tabs>
          <w:tab w:val="left" w:pos="709"/>
        </w:tabs>
        <w:rPr>
          <w:szCs w:val="28"/>
        </w:rPr>
      </w:pPr>
      <w:r w:rsidRPr="00BE467C">
        <w:rPr>
          <w:szCs w:val="28"/>
        </w:rPr>
        <w:t xml:space="preserve">8. Забезпечити оприлюднення тематичних статей з нагоди 50-річчя заснування Національної премії імені Тараса Шевченка у друкованих засобах масової інформації області. </w:t>
      </w:r>
    </w:p>
    <w:tbl>
      <w:tblPr>
        <w:tblW w:w="84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5069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2010-2011 рр.</w:t>
            </w:r>
          </w:p>
        </w:tc>
        <w:tc>
          <w:tcPr>
            <w:tcW w:w="5069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інформаційної та внутрішньої політики, управління культури, Головне управління освіти і науки облдержадміністрації</w:t>
            </w:r>
          </w:p>
        </w:tc>
      </w:tr>
    </w:tbl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</w:p>
    <w:p w:rsidR="00D8152E" w:rsidRPr="00BE467C" w:rsidRDefault="00D8152E" w:rsidP="00D8152E">
      <w:pPr>
        <w:ind w:firstLine="720"/>
        <w:jc w:val="both"/>
        <w:rPr>
          <w:sz w:val="28"/>
          <w:szCs w:val="28"/>
        </w:rPr>
      </w:pPr>
      <w:r w:rsidRPr="00BE467C">
        <w:rPr>
          <w:sz w:val="28"/>
          <w:szCs w:val="28"/>
        </w:rPr>
        <w:t>9. Забезпечити висвітлення обласних заходів з відзначення 50-річчя заснування Національної премії імені Тараса Шевченка у регіональних засобах масової інформації.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611"/>
        <w:gridCol w:w="5040"/>
      </w:tblGrid>
      <w:tr w:rsidR="00D8152E" w:rsidRPr="00BE467C" w:rsidTr="00D8152E">
        <w:tblPrEx>
          <w:tblCellMar>
            <w:top w:w="0" w:type="dxa"/>
            <w:bottom w:w="0" w:type="dxa"/>
          </w:tblCellMar>
        </w:tblPrEx>
        <w:tc>
          <w:tcPr>
            <w:tcW w:w="3611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2010-2011 рр.</w:t>
            </w:r>
          </w:p>
        </w:tc>
        <w:tc>
          <w:tcPr>
            <w:tcW w:w="5040" w:type="dxa"/>
          </w:tcPr>
          <w:p w:rsidR="00D8152E" w:rsidRPr="00BE467C" w:rsidRDefault="00D8152E" w:rsidP="00D8152E">
            <w:pPr>
              <w:jc w:val="both"/>
              <w:rPr>
                <w:sz w:val="28"/>
                <w:szCs w:val="28"/>
              </w:rPr>
            </w:pPr>
            <w:r w:rsidRPr="00BE467C">
              <w:rPr>
                <w:sz w:val="28"/>
                <w:szCs w:val="28"/>
              </w:rPr>
              <w:t>Головне управління інформаційної та внутрішньої політики облдержадміністрації спільно з</w:t>
            </w:r>
            <w:r>
              <w:rPr>
                <w:sz w:val="28"/>
                <w:szCs w:val="28"/>
              </w:rPr>
              <w:t xml:space="preserve"> </w:t>
            </w:r>
            <w:r w:rsidRPr="00BE467C">
              <w:rPr>
                <w:sz w:val="28"/>
                <w:szCs w:val="28"/>
              </w:rPr>
              <w:t>ОДТРК “</w:t>
            </w:r>
            <w:proofErr w:type="spellStart"/>
            <w:r w:rsidRPr="00BE467C">
              <w:rPr>
                <w:sz w:val="28"/>
                <w:szCs w:val="28"/>
              </w:rPr>
              <w:t>Лтава”</w:t>
            </w:r>
            <w:proofErr w:type="spellEnd"/>
            <w:r w:rsidRPr="00BE467C">
              <w:rPr>
                <w:sz w:val="28"/>
                <w:szCs w:val="28"/>
              </w:rPr>
              <w:t xml:space="preserve"> </w:t>
            </w:r>
          </w:p>
        </w:tc>
      </w:tr>
    </w:tbl>
    <w:p w:rsidR="00D8152E" w:rsidRPr="00BE467C" w:rsidRDefault="00D8152E" w:rsidP="00D8152E">
      <w:pPr>
        <w:jc w:val="both"/>
        <w:rPr>
          <w:sz w:val="28"/>
          <w:szCs w:val="28"/>
        </w:rPr>
      </w:pPr>
    </w:p>
    <w:p w:rsidR="00D8152E" w:rsidRPr="00BE467C" w:rsidRDefault="00D8152E" w:rsidP="00D8152E">
      <w:pPr>
        <w:jc w:val="both"/>
        <w:rPr>
          <w:sz w:val="28"/>
          <w:szCs w:val="28"/>
        </w:rPr>
      </w:pPr>
    </w:p>
    <w:p w:rsidR="00D8152E" w:rsidRPr="00BE467C" w:rsidRDefault="00D8152E" w:rsidP="00D8152E">
      <w:pPr>
        <w:rPr>
          <w:sz w:val="28"/>
          <w:szCs w:val="28"/>
        </w:rPr>
      </w:pPr>
      <w:r w:rsidRPr="00BE467C">
        <w:rPr>
          <w:sz w:val="28"/>
          <w:szCs w:val="28"/>
        </w:rPr>
        <w:t xml:space="preserve">Заступник голови – керівник </w:t>
      </w:r>
    </w:p>
    <w:p w:rsidR="00D8152E" w:rsidRPr="00BE467C" w:rsidRDefault="00D8152E" w:rsidP="00D8152E">
      <w:pPr>
        <w:rPr>
          <w:sz w:val="28"/>
          <w:szCs w:val="28"/>
        </w:rPr>
      </w:pPr>
      <w:r w:rsidRPr="00BE467C">
        <w:rPr>
          <w:sz w:val="28"/>
          <w:szCs w:val="28"/>
        </w:rPr>
        <w:t>апарату облдержадміністрації</w:t>
      </w:r>
      <w:r>
        <w:rPr>
          <w:sz w:val="28"/>
          <w:szCs w:val="28"/>
        </w:rPr>
        <w:t xml:space="preserve"> </w:t>
      </w:r>
      <w:r w:rsidRPr="00BE467C">
        <w:rPr>
          <w:sz w:val="28"/>
          <w:szCs w:val="28"/>
        </w:rPr>
        <w:tab/>
      </w:r>
      <w:r w:rsidRPr="00BE46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E467C">
        <w:rPr>
          <w:sz w:val="28"/>
          <w:szCs w:val="28"/>
        </w:rPr>
        <w:t>В.О.Пархоменко</w:t>
      </w:r>
    </w:p>
    <w:p w:rsidR="00B2612F" w:rsidRDefault="00B2612F"/>
    <w:sectPr w:rsidR="00B2612F" w:rsidSect="00D8152E">
      <w:pgSz w:w="11906" w:h="16838"/>
      <w:pgMar w:top="1134" w:right="38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52E"/>
    <w:rsid w:val="000124E2"/>
    <w:rsid w:val="00AB560D"/>
    <w:rsid w:val="00B2612F"/>
    <w:rsid w:val="00D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2F9BB-C72A-4A46-8E5D-F6D15E32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52E"/>
    <w:pPr>
      <w:autoSpaceDE w:val="0"/>
      <w:autoSpaceDN w:val="0"/>
    </w:pPr>
    <w:rPr>
      <w:lang w:val="uk-UA" w:eastAsia="uk-UA"/>
    </w:rPr>
  </w:style>
  <w:style w:type="paragraph" w:styleId="Heading1">
    <w:name w:val="heading 1"/>
    <w:basedOn w:val="Normal"/>
    <w:next w:val="Normal"/>
    <w:qFormat/>
    <w:rsid w:val="00D8152E"/>
    <w:pPr>
      <w:keepNext/>
      <w:autoSpaceDE/>
      <w:autoSpaceDN/>
      <w:ind w:firstLine="426"/>
      <w:jc w:val="both"/>
      <w:outlineLvl w:val="0"/>
    </w:pPr>
    <w:rPr>
      <w:sz w:val="28"/>
      <w:lang w:eastAsia="ru-RU"/>
    </w:rPr>
  </w:style>
  <w:style w:type="paragraph" w:styleId="Heading4">
    <w:name w:val="heading 4"/>
    <w:basedOn w:val="Normal"/>
    <w:next w:val="Normal"/>
    <w:qFormat/>
    <w:rsid w:val="00D8152E"/>
    <w:pPr>
      <w:keepNext/>
      <w:autoSpaceDE/>
      <w:autoSpaceDN/>
      <w:jc w:val="center"/>
      <w:outlineLvl w:val="3"/>
    </w:pPr>
    <w:rPr>
      <w:b/>
      <w:sz w:val="32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8152E"/>
    <w:pPr>
      <w:widowControl w:val="0"/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G Times (W1)" w:hAnsi="CG Times (W1)"/>
      <w:color w:val="000000"/>
      <w:sz w:val="28"/>
      <w:lang w:eastAsia="ru-RU"/>
    </w:rPr>
  </w:style>
  <w:style w:type="paragraph" w:styleId="BodyTextIndent2">
    <w:name w:val="Body Text Indent 2"/>
    <w:basedOn w:val="Normal"/>
    <w:rsid w:val="00D8152E"/>
    <w:pPr>
      <w:autoSpaceDE/>
      <w:autoSpaceDN/>
      <w:ind w:firstLine="851"/>
      <w:jc w:val="both"/>
    </w:pPr>
    <w:rPr>
      <w:sz w:val="28"/>
      <w:lang w:eastAsia="ru-RU"/>
    </w:rPr>
  </w:style>
  <w:style w:type="paragraph" w:styleId="BodyTextIndent3">
    <w:name w:val="Body Text Indent 3"/>
    <w:basedOn w:val="Normal"/>
    <w:rsid w:val="00D8152E"/>
    <w:pPr>
      <w:autoSpaceDE/>
      <w:autoSpaceDN/>
      <w:ind w:firstLine="720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>MoBIL GROUP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vikz4</dc:creator>
  <cp:keywords/>
  <dc:description/>
  <cp:lastModifiedBy>Mykhailo Tolstikhin</cp:lastModifiedBy>
  <cp:revision>2</cp:revision>
  <dcterms:created xsi:type="dcterms:W3CDTF">2023-06-08T12:45:00Z</dcterms:created>
  <dcterms:modified xsi:type="dcterms:W3CDTF">2023-06-08T12:45:00Z</dcterms:modified>
</cp:coreProperties>
</file>