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B1A" w:rsidRDefault="00177B1A" w:rsidP="00177B1A">
      <w:pPr>
        <w:rPr>
          <w:spacing w:val="20"/>
          <w:lang w:val="uk-UA"/>
        </w:rPr>
      </w:pPr>
    </w:p>
    <w:p w:rsidR="00177B1A" w:rsidRDefault="00177B1A" w:rsidP="00177B1A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177B1A" w:rsidRDefault="00177B1A" w:rsidP="00177B1A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</w:t>
      </w:r>
    </w:p>
    <w:p w:rsidR="00177B1A" w:rsidRDefault="00177B1A" w:rsidP="00177B1A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177B1A" w:rsidRDefault="00177B1A" w:rsidP="00177B1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15.09.2010</w:t>
      </w:r>
      <w:r>
        <w:rPr>
          <w:sz w:val="28"/>
          <w:szCs w:val="28"/>
          <w:lang w:val="uk-UA"/>
        </w:rPr>
        <w:tab/>
        <w:t>№ 353</w:t>
      </w:r>
    </w:p>
    <w:p w:rsidR="00177B1A" w:rsidRDefault="00177B1A" w:rsidP="00177B1A">
      <w:pPr>
        <w:jc w:val="center"/>
        <w:rPr>
          <w:sz w:val="28"/>
          <w:szCs w:val="28"/>
          <w:lang w:val="uk-UA"/>
        </w:rPr>
      </w:pPr>
    </w:p>
    <w:p w:rsidR="00177B1A" w:rsidRDefault="00177B1A" w:rsidP="00177B1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Перерозподіл</w:t>
      </w:r>
    </w:p>
    <w:p w:rsidR="00177B1A" w:rsidRDefault="00177B1A" w:rsidP="00177B1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обсягу субвенції з державного бюджету місцевим бюджетам на виплату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</w:t>
      </w:r>
      <w:r>
        <w:rPr>
          <w:sz w:val="28"/>
          <w:szCs w:val="28"/>
          <w:lang w:val="uk-UA" w:eastAsia="ko-KR"/>
        </w:rPr>
        <w:t xml:space="preserve">’ях за принципом „гроші ходять за </w:t>
      </w:r>
      <w:proofErr w:type="spellStart"/>
      <w:r>
        <w:rPr>
          <w:sz w:val="28"/>
          <w:szCs w:val="28"/>
          <w:lang w:val="uk-UA" w:eastAsia="ko-KR"/>
        </w:rPr>
        <w:t>дитиною”</w:t>
      </w:r>
      <w:proofErr w:type="spellEnd"/>
    </w:p>
    <w:p w:rsidR="00177B1A" w:rsidRDefault="00177B1A" w:rsidP="00177B1A">
      <w:pPr>
        <w:rPr>
          <w:sz w:val="28"/>
          <w:szCs w:val="28"/>
          <w:lang w:val="uk-UA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973"/>
        <w:gridCol w:w="5215"/>
        <w:gridCol w:w="3128"/>
      </w:tblGrid>
      <w:tr w:rsidR="00177B1A" w:rsidTr="00177B1A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1A" w:rsidRDefault="00177B1A" w:rsidP="00177B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№</w:t>
            </w:r>
          </w:p>
          <w:p w:rsidR="00177B1A" w:rsidRDefault="00177B1A" w:rsidP="00177B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B1A" w:rsidRDefault="00177B1A" w:rsidP="00177B1A">
            <w:pPr>
              <w:ind w:left="432" w:hanging="43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1A" w:rsidRDefault="00177B1A" w:rsidP="00177B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Зміни до річного </w:t>
            </w:r>
          </w:p>
          <w:p w:rsidR="00177B1A" w:rsidRDefault="00177B1A" w:rsidP="00177B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плану, грн.</w:t>
            </w:r>
          </w:p>
        </w:tc>
      </w:tr>
      <w:tr w:rsidR="00177B1A" w:rsidTr="00177B1A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1A" w:rsidRDefault="00177B1A" w:rsidP="00177B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B1A" w:rsidRDefault="00177B1A" w:rsidP="00177B1A">
            <w:pPr>
              <w:ind w:left="432" w:hanging="432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Котелевський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1A" w:rsidRDefault="00177B1A" w:rsidP="00177B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+ 1000,0</w:t>
            </w:r>
          </w:p>
        </w:tc>
      </w:tr>
      <w:tr w:rsidR="00177B1A" w:rsidTr="00177B1A">
        <w:trPr>
          <w:trHeight w:val="37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1A" w:rsidRDefault="00177B1A" w:rsidP="00177B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B1A" w:rsidRDefault="00177B1A" w:rsidP="00177B1A">
            <w:pPr>
              <w:ind w:left="432" w:hanging="432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Чутівський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1A" w:rsidRDefault="00177B1A" w:rsidP="00177B1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-1000,0</w:t>
            </w:r>
          </w:p>
        </w:tc>
      </w:tr>
      <w:tr w:rsidR="00177B1A" w:rsidTr="00177B1A">
        <w:trPr>
          <w:trHeight w:val="315"/>
        </w:trPr>
        <w:tc>
          <w:tcPr>
            <w:tcW w:w="3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1A" w:rsidRDefault="00177B1A" w:rsidP="00177B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B1A" w:rsidRDefault="00177B1A" w:rsidP="00177B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177B1A" w:rsidRDefault="00177B1A" w:rsidP="00177B1A">
      <w:pPr>
        <w:rPr>
          <w:sz w:val="28"/>
          <w:szCs w:val="28"/>
          <w:lang w:val="uk-UA"/>
        </w:rPr>
      </w:pPr>
    </w:p>
    <w:p w:rsidR="00177B1A" w:rsidRDefault="00177B1A" w:rsidP="00177B1A">
      <w:pPr>
        <w:rPr>
          <w:sz w:val="28"/>
          <w:szCs w:val="28"/>
          <w:lang w:val="uk-UA"/>
        </w:rPr>
      </w:pPr>
    </w:p>
    <w:p w:rsidR="00177B1A" w:rsidRDefault="00177B1A" w:rsidP="00177B1A">
      <w:pPr>
        <w:tabs>
          <w:tab w:val="left" w:pos="7200"/>
          <w:tab w:val="left" w:pos="7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</w:t>
      </w:r>
    </w:p>
    <w:p w:rsidR="00177B1A" w:rsidRDefault="00177B1A" w:rsidP="00177B1A">
      <w:pPr>
        <w:tabs>
          <w:tab w:val="left" w:pos="7200"/>
          <w:tab w:val="left" w:pos="7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апарату </w:t>
      </w:r>
    </w:p>
    <w:p w:rsidR="009E63D0" w:rsidRDefault="00177B1A" w:rsidP="00177B1A">
      <w:r>
        <w:rPr>
          <w:sz w:val="28"/>
          <w:szCs w:val="28"/>
          <w:lang w:val="uk-UA"/>
        </w:rPr>
        <w:t xml:space="preserve">облдержадміністрації                                                  </w:t>
      </w:r>
    </w:p>
    <w:sectPr w:rsidR="009E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B1A"/>
    <w:rsid w:val="000206D5"/>
    <w:rsid w:val="00177B1A"/>
    <w:rsid w:val="001E0260"/>
    <w:rsid w:val="00271E75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5F324-7C81-43A1-AA24-E8A7A5A5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B1A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">
    <w:name w:val="Char Знак Знак Char Знак Знак Знак Знак Знак Знак Знак Знак Знак Знак Знак Знак Знак"/>
    <w:basedOn w:val="Normal"/>
    <w:rsid w:val="00177B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