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042C" w:rsidRPr="004F674A" w:rsidRDefault="00C3042C" w:rsidP="00C3042C">
      <w:pPr>
        <w:suppressAutoHyphens/>
        <w:jc w:val="both"/>
        <w:rPr>
          <w:sz w:val="28"/>
          <w:szCs w:val="28"/>
          <w:lang w:val="uk-UA"/>
        </w:rPr>
      </w:pPr>
    </w:p>
    <w:p w:rsidR="00C3042C" w:rsidRPr="004F674A" w:rsidRDefault="00C3042C" w:rsidP="00C3042C">
      <w:pPr>
        <w:ind w:left="4862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ЗАТВЕРДЖЕНО</w:t>
      </w:r>
      <w:r w:rsidRPr="004F674A">
        <w:rPr>
          <w:sz w:val="28"/>
          <w:szCs w:val="28"/>
          <w:lang w:val="uk-UA"/>
        </w:rPr>
        <w:br/>
      </w:r>
      <w:r w:rsidRPr="004F674A">
        <w:rPr>
          <w:sz w:val="28"/>
          <w:szCs w:val="28"/>
          <w:lang w:val="uk-UA"/>
        </w:rPr>
        <w:br/>
        <w:t xml:space="preserve">Розпорядження </w:t>
      </w:r>
      <w:r>
        <w:rPr>
          <w:sz w:val="28"/>
          <w:szCs w:val="28"/>
          <w:lang w:val="uk-UA"/>
        </w:rPr>
        <w:t xml:space="preserve">голови </w:t>
      </w:r>
      <w:r w:rsidRPr="004F674A">
        <w:rPr>
          <w:sz w:val="28"/>
          <w:szCs w:val="28"/>
          <w:lang w:val="uk-UA"/>
        </w:rPr>
        <w:t>Полтавської обласної державної адміністрації</w:t>
      </w:r>
    </w:p>
    <w:p w:rsidR="00C3042C" w:rsidRPr="004F674A" w:rsidRDefault="00C3042C" w:rsidP="00C3042C">
      <w:pPr>
        <w:ind w:left="486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16.08.2012 №368</w:t>
      </w:r>
    </w:p>
    <w:p w:rsidR="00C3042C" w:rsidRDefault="00C3042C" w:rsidP="00C3042C">
      <w:pPr>
        <w:jc w:val="center"/>
        <w:rPr>
          <w:bCs/>
          <w:sz w:val="28"/>
          <w:szCs w:val="28"/>
          <w:lang w:val="en-US"/>
        </w:rPr>
      </w:pPr>
    </w:p>
    <w:p w:rsidR="00C3042C" w:rsidRPr="004F674A" w:rsidRDefault="00C3042C" w:rsidP="00C3042C">
      <w:pPr>
        <w:jc w:val="center"/>
        <w:rPr>
          <w:bCs/>
          <w:sz w:val="28"/>
          <w:szCs w:val="28"/>
          <w:lang w:val="uk-UA"/>
        </w:rPr>
      </w:pPr>
      <w:r w:rsidRPr="004F674A">
        <w:rPr>
          <w:bCs/>
          <w:sz w:val="28"/>
          <w:szCs w:val="28"/>
          <w:lang w:val="uk-UA"/>
        </w:rPr>
        <w:t>Регламент</w:t>
      </w:r>
    </w:p>
    <w:p w:rsidR="00C3042C" w:rsidRPr="004F674A" w:rsidRDefault="00C3042C" w:rsidP="00C3042C">
      <w:pPr>
        <w:jc w:val="center"/>
        <w:rPr>
          <w:bCs/>
          <w:sz w:val="28"/>
          <w:szCs w:val="28"/>
          <w:lang w:val="uk-UA"/>
        </w:rPr>
      </w:pPr>
      <w:r w:rsidRPr="004F674A">
        <w:rPr>
          <w:bCs/>
          <w:sz w:val="28"/>
          <w:szCs w:val="28"/>
          <w:lang w:val="uk-UA"/>
        </w:rPr>
        <w:t>роботи регіональної комісії з проведення конкурсу серед суб’єктів сільськогосподарської дорадчої діяльності</w:t>
      </w:r>
      <w:r w:rsidRPr="004F674A">
        <w:rPr>
          <w:sz w:val="28"/>
          <w:szCs w:val="28"/>
          <w:lang w:val="uk-UA"/>
        </w:rPr>
        <w:t xml:space="preserve">, що надаватимуть </w:t>
      </w:r>
      <w:r w:rsidRPr="004F674A">
        <w:rPr>
          <w:sz w:val="28"/>
          <w:szCs w:val="28"/>
          <w:lang w:val="uk-UA"/>
        </w:rPr>
        <w:br/>
        <w:t>соціально спрямовані дорадчі послуги</w:t>
      </w:r>
    </w:p>
    <w:p w:rsidR="00C3042C" w:rsidRPr="00AB77C5" w:rsidRDefault="00C3042C" w:rsidP="00C3042C">
      <w:pPr>
        <w:jc w:val="center"/>
        <w:rPr>
          <w:sz w:val="16"/>
          <w:szCs w:val="16"/>
          <w:lang w:val="uk-UA"/>
        </w:rPr>
      </w:pPr>
    </w:p>
    <w:p w:rsidR="00C3042C" w:rsidRPr="004F674A" w:rsidRDefault="00C3042C" w:rsidP="00C3042C">
      <w:pPr>
        <w:jc w:val="center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1. Загальні положення</w:t>
      </w:r>
    </w:p>
    <w:p w:rsidR="00C3042C" w:rsidRPr="004F674A" w:rsidRDefault="00C3042C" w:rsidP="00C3042C">
      <w:pPr>
        <w:pStyle w:val="BodyText"/>
        <w:tabs>
          <w:tab w:val="num" w:pos="-3553"/>
        </w:tabs>
        <w:ind w:firstLine="709"/>
        <w:rPr>
          <w:szCs w:val="28"/>
        </w:rPr>
      </w:pPr>
      <w:r w:rsidRPr="004F674A">
        <w:rPr>
          <w:szCs w:val="28"/>
        </w:rPr>
        <w:t>1.1. Регламент регіональної комісії з проведення конкурсу серед суб’єктів сільськогосподарської дорадчої діяльності, що надаватимуть соціально спрямовані дорадчі послуги (далі – Комісія), розроблений на основі чинного законодавства, який визначає організацію роботи регіональної комісії з проведення конкурсу серед суб’єктів сільськогосподарської дорадчої діяльності з реалізації положень Закону України „Про сільськогосподарську дорадчу діяльність” та наказу Міністерства аграрної політики України від 12 березня 2008 року № 135 „Про затвердження Порядку та умов проведення</w:t>
      </w:r>
      <w:r>
        <w:rPr>
          <w:szCs w:val="28"/>
        </w:rPr>
        <w:t xml:space="preserve"> </w:t>
      </w:r>
      <w:r w:rsidRPr="004F674A">
        <w:rPr>
          <w:szCs w:val="28"/>
        </w:rPr>
        <w:t>конкурсу з надання соціально спрямованих дорадчих послуг” (зі змінами і доповненнями)</w:t>
      </w:r>
      <w:r w:rsidRPr="004F674A">
        <w:rPr>
          <w:bCs/>
          <w:szCs w:val="28"/>
          <w:lang w:eastAsia="uk-UA"/>
        </w:rPr>
        <w:t xml:space="preserve"> зареєстрованим в Міністерстві юстиції України 10 квітня 2008 </w:t>
      </w:r>
      <w:r w:rsidRPr="004F674A">
        <w:rPr>
          <w:szCs w:val="28"/>
        </w:rPr>
        <w:t>року</w:t>
      </w:r>
      <w:r w:rsidRPr="004F674A">
        <w:rPr>
          <w:bCs/>
          <w:szCs w:val="28"/>
          <w:lang w:eastAsia="uk-UA"/>
        </w:rPr>
        <w:t xml:space="preserve"> за № 289/14980</w:t>
      </w:r>
      <w:r w:rsidRPr="004F674A">
        <w:rPr>
          <w:szCs w:val="28"/>
        </w:rPr>
        <w:t>.</w:t>
      </w:r>
    </w:p>
    <w:p w:rsidR="00C3042C" w:rsidRPr="004F674A" w:rsidRDefault="00C3042C" w:rsidP="00C3042C">
      <w:pPr>
        <w:pStyle w:val="BodyText"/>
        <w:tabs>
          <w:tab w:val="num" w:pos="-3553"/>
        </w:tabs>
        <w:ind w:firstLine="709"/>
        <w:rPr>
          <w:szCs w:val="28"/>
        </w:rPr>
      </w:pPr>
      <w:r w:rsidRPr="004F674A">
        <w:rPr>
          <w:szCs w:val="28"/>
        </w:rPr>
        <w:t>1.2. Дотримання цього регламенту є обов’язковим для всіх членів Комісії.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1.3. Регламент передбачає порядок функціонування Комісії, а саме: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1.3.1. Порядок формування Комісії;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1.3.2. Підготовка і проведення засідань Комісії;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1.3.3. Забезпечення діяльності Комісії.</w:t>
      </w:r>
    </w:p>
    <w:p w:rsidR="00C3042C" w:rsidRPr="004F674A" w:rsidRDefault="00C3042C" w:rsidP="00C3042C">
      <w:pPr>
        <w:jc w:val="center"/>
        <w:rPr>
          <w:sz w:val="28"/>
          <w:szCs w:val="28"/>
          <w:lang w:val="uk-UA"/>
        </w:rPr>
      </w:pPr>
    </w:p>
    <w:p w:rsidR="00C3042C" w:rsidRPr="004F674A" w:rsidRDefault="00C3042C" w:rsidP="00C3042C">
      <w:pPr>
        <w:jc w:val="center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2. Порядок формування Комісії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2.1. Повноваження Комісії: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2.1.1. Основним обов’язком Комісії є об’єктивний розгляд наданих матеріалів учасниками конкурсу та визначення суб’єктів сільськогосподарської дорадчої діяльності, що надаватимуть соціально спрямовані дорадчі послуги за рахунок коштів державного бюджету.</w:t>
      </w:r>
    </w:p>
    <w:p w:rsidR="00C3042C" w:rsidRPr="004F674A" w:rsidRDefault="00C3042C" w:rsidP="00C3042C">
      <w:pPr>
        <w:tabs>
          <w:tab w:val="left" w:pos="-3553"/>
        </w:tabs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2.1.2. Комісія створюється у складі: голови, заступника голови, секретаря та членів комісії.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2.1.3. Голова Комісії в межах своїх повноважень: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визначає час і місце проведення засідання Комісії;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пропонує порядок денний засідань;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головує на засіданнях;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дає розпорядження та доручення, виконання яких є обов’язковим для всіх членів Комісії;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організовує підготовку матеріалів для подання на розгляд Комісії;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lastRenderedPageBreak/>
        <w:t>забезпечує після закінчення або припинення конкурсу передачу документації щодо проведення конкурсу.</w:t>
      </w:r>
    </w:p>
    <w:p w:rsidR="00C3042C" w:rsidRPr="004F674A" w:rsidRDefault="00C3042C" w:rsidP="00C3042C">
      <w:pPr>
        <w:jc w:val="center"/>
        <w:rPr>
          <w:sz w:val="28"/>
          <w:szCs w:val="28"/>
          <w:lang w:val="uk-UA"/>
        </w:rPr>
      </w:pP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2.1.4. У разі відсутності голови Комісії його обов’язки виконує заступник голови Комісії.</w:t>
      </w:r>
    </w:p>
    <w:p w:rsidR="00C3042C" w:rsidRPr="004F674A" w:rsidRDefault="00C3042C" w:rsidP="00C3042C">
      <w:pPr>
        <w:tabs>
          <w:tab w:val="num" w:pos="1655"/>
        </w:tabs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2.2. У разі дострокового припинення повноважень окремих членів Комісії або Комісії в цілому, протягом одного місяця з дня припинення повноважень члена (членів) Комісії склад Комісії формується в передбаченому порядку.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2.3. Дострокове припинення повноважень Комісії можливе у разі: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систематичного порушення членами Комісії цього регламенту;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одночасного подання заяв про відставку більш ніж однієї третини членів Комісії.</w:t>
      </w:r>
    </w:p>
    <w:p w:rsidR="00C3042C" w:rsidRPr="004F674A" w:rsidRDefault="00C3042C" w:rsidP="00C3042C">
      <w:pPr>
        <w:jc w:val="center"/>
        <w:rPr>
          <w:sz w:val="28"/>
          <w:szCs w:val="28"/>
          <w:lang w:val="uk-UA"/>
        </w:rPr>
      </w:pPr>
    </w:p>
    <w:p w:rsidR="00C3042C" w:rsidRDefault="00C3042C" w:rsidP="00C3042C">
      <w:pPr>
        <w:jc w:val="center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 xml:space="preserve">3. Підготовка </w:t>
      </w:r>
      <w:r>
        <w:rPr>
          <w:sz w:val="28"/>
          <w:szCs w:val="28"/>
          <w:lang w:val="uk-UA"/>
        </w:rPr>
        <w:t>та проведення засідання комісії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3.1. Засідання Комісії проводиться за необхідності.</w:t>
      </w:r>
    </w:p>
    <w:p w:rsidR="00C3042C" w:rsidRPr="004F674A" w:rsidRDefault="00C3042C" w:rsidP="00C3042C">
      <w:pPr>
        <w:tabs>
          <w:tab w:val="num" w:pos="1655"/>
        </w:tabs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3.2. Секретар Комісії за погодженням із головою Комісії визначає дату проведення її засідання та не пізніше ніж за 5 днів до визначеної дати повідомляє членів Комісії та учасників конкурсу про місце і час його проведення.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3.3. Рішення Комісії є правомочним, якщо на ньому присутні дві третини членів комісії. Рішення вважається прийнятим, коли за нього проголосувало більшість із присутніх членів комісії. У разі рівного поділу голосів, голос голови комісії є ухвальним.</w:t>
      </w:r>
    </w:p>
    <w:p w:rsidR="00C3042C" w:rsidRPr="004F674A" w:rsidRDefault="00C3042C" w:rsidP="00C3042C">
      <w:pPr>
        <w:tabs>
          <w:tab w:val="num" w:pos="1655"/>
        </w:tabs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3.4. Засідання Комісії веде його голова, а в разі його відсутності – заступник.</w:t>
      </w:r>
    </w:p>
    <w:p w:rsidR="00C3042C" w:rsidRPr="004F674A" w:rsidRDefault="00C3042C" w:rsidP="00C3042C">
      <w:pPr>
        <w:tabs>
          <w:tab w:val="num" w:pos="1655"/>
        </w:tabs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3.5. За результатами конкурсу члени Комісії складають і затверджують в установленому порядку перелік переможців конкурсу з надання соціально спрямованих дорадчих послуг за бюджетні кошти.</w:t>
      </w:r>
    </w:p>
    <w:p w:rsidR="00C3042C" w:rsidRPr="004F674A" w:rsidRDefault="00C3042C" w:rsidP="00C3042C">
      <w:pPr>
        <w:tabs>
          <w:tab w:val="num" w:pos="1655"/>
        </w:tabs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3.6. Рішення Комісії оформляється протоколом, який підписують голова, секретар та члени Комісії.</w:t>
      </w:r>
    </w:p>
    <w:p w:rsidR="00C3042C" w:rsidRPr="004F674A" w:rsidRDefault="00C3042C" w:rsidP="00C3042C">
      <w:pPr>
        <w:tabs>
          <w:tab w:val="num" w:pos="1655"/>
        </w:tabs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>7</w:t>
      </w:r>
      <w:r w:rsidRPr="004F674A">
        <w:rPr>
          <w:sz w:val="28"/>
          <w:szCs w:val="28"/>
          <w:lang w:val="uk-UA"/>
        </w:rPr>
        <w:t xml:space="preserve">. Подані документи, </w:t>
      </w:r>
      <w:r w:rsidRPr="004F674A">
        <w:rPr>
          <w:sz w:val="28"/>
          <w:szCs w:val="28"/>
          <w:lang w:val="uk-UA" w:eastAsia="uk-UA"/>
        </w:rPr>
        <w:t>журнал</w:t>
      </w:r>
      <w:r w:rsidRPr="004F674A">
        <w:rPr>
          <w:sz w:val="28"/>
          <w:szCs w:val="28"/>
          <w:lang w:val="uk-UA"/>
        </w:rPr>
        <w:t xml:space="preserve"> реєстрації учасників конкурсу, протоколи про результати Конкурсу зберігаються протягом трьох років з дати проведення конкурсу в Головному управлінні агропромислового розвитку облдержадміністрації.</w:t>
      </w:r>
    </w:p>
    <w:p w:rsidR="00C3042C" w:rsidRPr="004F674A" w:rsidRDefault="00C3042C" w:rsidP="00C3042C">
      <w:pPr>
        <w:jc w:val="center"/>
        <w:rPr>
          <w:sz w:val="28"/>
          <w:szCs w:val="28"/>
          <w:lang w:val="uk-UA"/>
        </w:rPr>
      </w:pPr>
    </w:p>
    <w:p w:rsidR="00C3042C" w:rsidRPr="004F674A" w:rsidRDefault="00C3042C" w:rsidP="00C3042C">
      <w:pPr>
        <w:jc w:val="center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4. Організація роботи із забезпечення діяльності Комісії</w:t>
      </w:r>
    </w:p>
    <w:p w:rsidR="00C3042C" w:rsidRPr="004F674A" w:rsidRDefault="00C3042C" w:rsidP="00C3042C">
      <w:pPr>
        <w:tabs>
          <w:tab w:val="num" w:pos="1655"/>
        </w:tabs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4.1. Організаційне і матеріальне забезпечення діяльності Комісії передбачає створення необхідних умов для виконання Комісією своїх повноважень.</w:t>
      </w:r>
    </w:p>
    <w:p w:rsidR="00C3042C" w:rsidRPr="004F674A" w:rsidRDefault="00C3042C" w:rsidP="00C3042C">
      <w:pPr>
        <w:tabs>
          <w:tab w:val="num" w:pos="1655"/>
        </w:tabs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4.2. Ведення документообігу в Комісії забезпечує секретар Комісії.</w:t>
      </w:r>
    </w:p>
    <w:p w:rsidR="00C3042C" w:rsidRPr="004F674A" w:rsidRDefault="00C3042C" w:rsidP="00C3042C">
      <w:pPr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4.3. Головне управління агропромислового розвитку облдержадміністрації забезпечує умови для роботи Комісії, приміщення, методичні рекомендації тощо.</w:t>
      </w:r>
    </w:p>
    <w:p w:rsidR="00C3042C" w:rsidRDefault="00C3042C" w:rsidP="00C3042C">
      <w:pPr>
        <w:jc w:val="center"/>
        <w:rPr>
          <w:sz w:val="28"/>
          <w:szCs w:val="28"/>
          <w:lang w:val="uk-UA"/>
        </w:rPr>
      </w:pPr>
    </w:p>
    <w:p w:rsidR="00C3042C" w:rsidRDefault="00C3042C" w:rsidP="00C3042C">
      <w:pPr>
        <w:jc w:val="center"/>
        <w:rPr>
          <w:sz w:val="28"/>
          <w:szCs w:val="28"/>
          <w:lang w:val="uk-UA"/>
        </w:rPr>
      </w:pPr>
    </w:p>
    <w:p w:rsidR="00C3042C" w:rsidRDefault="00C3042C" w:rsidP="00C3042C">
      <w:pPr>
        <w:jc w:val="center"/>
        <w:rPr>
          <w:sz w:val="28"/>
          <w:szCs w:val="28"/>
          <w:lang w:val="uk-UA"/>
        </w:rPr>
      </w:pPr>
    </w:p>
    <w:p w:rsidR="00C3042C" w:rsidRPr="004F674A" w:rsidRDefault="00C3042C" w:rsidP="00C3042C">
      <w:pPr>
        <w:jc w:val="center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5. Порядок оскарження рішення Комісії</w:t>
      </w:r>
    </w:p>
    <w:p w:rsidR="00C3042C" w:rsidRPr="004F674A" w:rsidRDefault="00C3042C" w:rsidP="00C3042C">
      <w:pPr>
        <w:tabs>
          <w:tab w:val="num" w:pos="1122"/>
        </w:tabs>
        <w:ind w:firstLine="709"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Пропозиції, заяви, скарги щодо роботи Комісії розглядаються і вирішуються згідно із Законом України „Про звернення громадян” рішення Комісії може бути оскаржене в установленому законом порядку.</w:t>
      </w:r>
    </w:p>
    <w:p w:rsidR="00C3042C" w:rsidRPr="004F674A" w:rsidRDefault="00C3042C" w:rsidP="00C3042C">
      <w:pPr>
        <w:rPr>
          <w:sz w:val="28"/>
          <w:szCs w:val="28"/>
          <w:lang w:val="uk-UA"/>
        </w:rPr>
      </w:pPr>
    </w:p>
    <w:p w:rsidR="00C3042C" w:rsidRDefault="00C3042C" w:rsidP="00C3042C">
      <w:pPr>
        <w:rPr>
          <w:sz w:val="28"/>
          <w:szCs w:val="28"/>
          <w:lang w:val="uk-UA"/>
        </w:rPr>
      </w:pPr>
    </w:p>
    <w:p w:rsidR="00C3042C" w:rsidRPr="004F674A" w:rsidRDefault="00C3042C" w:rsidP="00C3042C">
      <w:pPr>
        <w:rPr>
          <w:sz w:val="28"/>
          <w:szCs w:val="28"/>
          <w:lang w:val="uk-UA"/>
        </w:rPr>
      </w:pPr>
    </w:p>
    <w:p w:rsidR="00C3042C" w:rsidRPr="004F674A" w:rsidRDefault="00C3042C" w:rsidP="00C3042C">
      <w:pPr>
        <w:suppressAutoHyphens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 xml:space="preserve">Заступник голови – </w:t>
      </w:r>
    </w:p>
    <w:p w:rsidR="00C3042C" w:rsidRPr="004F674A" w:rsidRDefault="00C3042C" w:rsidP="00C3042C">
      <w:pPr>
        <w:suppressAutoHyphens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керівник апарату</w:t>
      </w:r>
    </w:p>
    <w:p w:rsidR="00C3042C" w:rsidRPr="00AA01F1" w:rsidRDefault="00C3042C" w:rsidP="00C3042C">
      <w:pPr>
        <w:suppressAutoHyphens/>
        <w:jc w:val="both"/>
        <w:rPr>
          <w:sz w:val="28"/>
          <w:szCs w:val="28"/>
          <w:lang w:val="uk-UA"/>
        </w:rPr>
      </w:pPr>
      <w:r w:rsidRPr="004F674A">
        <w:rPr>
          <w:sz w:val="28"/>
          <w:szCs w:val="28"/>
          <w:lang w:val="uk-UA"/>
        </w:rPr>
        <w:t>облдержадміністрації</w:t>
      </w:r>
      <w:r w:rsidRPr="004F674A">
        <w:rPr>
          <w:sz w:val="28"/>
          <w:szCs w:val="28"/>
          <w:lang w:val="uk-UA"/>
        </w:rPr>
        <w:tab/>
      </w:r>
      <w:r w:rsidRPr="004F674A">
        <w:rPr>
          <w:sz w:val="28"/>
          <w:szCs w:val="28"/>
          <w:lang w:val="uk-UA"/>
        </w:rPr>
        <w:tab/>
      </w:r>
      <w:r w:rsidRPr="004F674A">
        <w:rPr>
          <w:sz w:val="28"/>
          <w:szCs w:val="28"/>
          <w:lang w:val="uk-UA"/>
        </w:rPr>
        <w:tab/>
      </w:r>
      <w:r w:rsidRPr="004F674A">
        <w:rPr>
          <w:sz w:val="28"/>
          <w:szCs w:val="28"/>
          <w:lang w:val="uk-UA"/>
        </w:rPr>
        <w:tab/>
      </w:r>
      <w:r w:rsidRPr="004F674A">
        <w:rPr>
          <w:sz w:val="28"/>
          <w:szCs w:val="28"/>
          <w:lang w:val="uk-UA"/>
        </w:rPr>
        <w:tab/>
      </w:r>
      <w:r w:rsidRPr="004F674A">
        <w:rPr>
          <w:sz w:val="28"/>
          <w:szCs w:val="28"/>
          <w:lang w:val="uk-UA"/>
        </w:rPr>
        <w:tab/>
      </w:r>
      <w:r w:rsidRPr="004F674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 w:rsidRPr="004F674A">
        <w:rPr>
          <w:sz w:val="28"/>
          <w:szCs w:val="28"/>
          <w:lang w:val="uk-UA"/>
        </w:rPr>
        <w:t>В.О.Пархоменко</w:t>
      </w:r>
    </w:p>
    <w:p w:rsidR="00C3042C" w:rsidRPr="00AA01F1" w:rsidRDefault="00C3042C" w:rsidP="00C3042C">
      <w:pPr>
        <w:jc w:val="both"/>
        <w:rPr>
          <w:sz w:val="28"/>
          <w:szCs w:val="28"/>
          <w:lang w:val="uk-UA"/>
        </w:rPr>
      </w:pPr>
    </w:p>
    <w:p w:rsidR="00731B33" w:rsidRPr="00C3042C" w:rsidRDefault="00731B33">
      <w:pPr>
        <w:rPr>
          <w:lang w:val="uk-UA"/>
        </w:rPr>
      </w:pPr>
    </w:p>
    <w:sectPr w:rsidR="00731B33" w:rsidRPr="00C3042C" w:rsidSect="00C3042C">
      <w:pgSz w:w="11906" w:h="16838"/>
      <w:pgMar w:top="1134" w:right="567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D7A5E">
      <w:r>
        <w:separator/>
      </w:r>
    </w:p>
  </w:endnote>
  <w:endnote w:type="continuationSeparator" w:id="0">
    <w:p w:rsidR="00000000" w:rsidRDefault="003D7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D7A5E">
      <w:r>
        <w:separator/>
      </w:r>
    </w:p>
  </w:footnote>
  <w:footnote w:type="continuationSeparator" w:id="0">
    <w:p w:rsidR="00000000" w:rsidRDefault="003D7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42C"/>
    <w:rsid w:val="001121AE"/>
    <w:rsid w:val="00176FA5"/>
    <w:rsid w:val="003D7A5E"/>
    <w:rsid w:val="00653798"/>
    <w:rsid w:val="00731B33"/>
    <w:rsid w:val="009B59B4"/>
    <w:rsid w:val="00C3042C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33CE5-3E81-4A79-8E97-40C9BC93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42C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C3042C"/>
    <w:pPr>
      <w:jc w:val="both"/>
    </w:pPr>
    <w:rPr>
      <w:sz w:val="28"/>
      <w:lang w:val="uk-UA"/>
    </w:rPr>
  </w:style>
  <w:style w:type="character" w:customStyle="1" w:styleId="BodyTextChar">
    <w:name w:val="Body Text Char"/>
    <w:link w:val="BodyText"/>
    <w:rsid w:val="00C3042C"/>
    <w:rPr>
      <w:sz w:val="28"/>
      <w:szCs w:val="24"/>
      <w:lang w:val="uk-UA" w:eastAsia="ru-RU" w:bidi="ar-SA"/>
    </w:rPr>
  </w:style>
  <w:style w:type="paragraph" w:customStyle="1" w:styleId="a">
    <w:name w:val="Знак Знак Знак"/>
    <w:basedOn w:val="Normal"/>
    <w:link w:val="DefaultParagraphFont"/>
    <w:rsid w:val="00C3042C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