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AC9" w:rsidRPr="00EF7027" w:rsidRDefault="00140AC9" w:rsidP="00140AC9">
      <w:pPr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 xml:space="preserve">                                                                                        ЗАТВЕРДЖЕНО </w:t>
      </w:r>
    </w:p>
    <w:p w:rsidR="00140AC9" w:rsidRPr="00EF7027" w:rsidRDefault="00140AC9" w:rsidP="00140AC9">
      <w:pPr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 xml:space="preserve">                                                                                        Розпорядження голови </w:t>
      </w:r>
    </w:p>
    <w:p w:rsidR="00140AC9" w:rsidRPr="00EF7027" w:rsidRDefault="00140AC9" w:rsidP="00140AC9">
      <w:pPr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 xml:space="preserve">                                                                                        обласної державної </w:t>
      </w:r>
    </w:p>
    <w:p w:rsidR="00140AC9" w:rsidRPr="00EF7027" w:rsidRDefault="00140AC9" w:rsidP="00140AC9">
      <w:pPr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 xml:space="preserve">                                                                                        адміністрації </w:t>
      </w:r>
    </w:p>
    <w:p w:rsidR="00140AC9" w:rsidRPr="00EF7027" w:rsidRDefault="00140AC9" w:rsidP="00140AC9">
      <w:pPr>
        <w:ind w:left="6120" w:right="180"/>
        <w:jc w:val="both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>11.03.2009   № 70</w:t>
      </w:r>
    </w:p>
    <w:p w:rsidR="00140AC9" w:rsidRPr="00EF7027" w:rsidRDefault="00140AC9" w:rsidP="00140AC9">
      <w:pPr>
        <w:jc w:val="both"/>
        <w:rPr>
          <w:sz w:val="28"/>
          <w:szCs w:val="28"/>
          <w:lang w:val="uk-UA"/>
        </w:rPr>
      </w:pPr>
    </w:p>
    <w:p w:rsidR="00140AC9" w:rsidRPr="00EF7027" w:rsidRDefault="00140AC9" w:rsidP="00140AC9">
      <w:pPr>
        <w:jc w:val="center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 xml:space="preserve">Передавальний акт </w:t>
      </w:r>
    </w:p>
    <w:p w:rsidR="00140AC9" w:rsidRPr="00EF7027" w:rsidRDefault="00140AC9" w:rsidP="00140AC9">
      <w:pPr>
        <w:jc w:val="center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 xml:space="preserve">Полтавської обласної дитячо-юнацької </w:t>
      </w:r>
    </w:p>
    <w:p w:rsidR="00140AC9" w:rsidRPr="00EF7027" w:rsidRDefault="00140AC9" w:rsidP="00140AC9">
      <w:pPr>
        <w:jc w:val="center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 xml:space="preserve">реабілітаційно-спортивної школи інвалідів </w:t>
      </w:r>
    </w:p>
    <w:p w:rsidR="00140AC9" w:rsidRPr="00EF7027" w:rsidRDefault="00140AC9" w:rsidP="00140AC9">
      <w:pPr>
        <w:ind w:firstLine="900"/>
        <w:jc w:val="center"/>
        <w:rPr>
          <w:sz w:val="28"/>
          <w:szCs w:val="28"/>
          <w:lang w:val="uk-UA"/>
        </w:rPr>
      </w:pPr>
    </w:p>
    <w:p w:rsidR="00140AC9" w:rsidRPr="00EF7027" w:rsidRDefault="00140AC9" w:rsidP="00140AC9">
      <w:pPr>
        <w:jc w:val="both"/>
        <w:rPr>
          <w:sz w:val="2"/>
          <w:szCs w:val="2"/>
          <w:lang w:val="uk-UA"/>
        </w:rPr>
      </w:pPr>
    </w:p>
    <w:p w:rsidR="00140AC9" w:rsidRPr="00EF7027" w:rsidRDefault="00140AC9" w:rsidP="00140AC9">
      <w:pPr>
        <w:ind w:firstLine="702"/>
        <w:jc w:val="both"/>
        <w:rPr>
          <w:sz w:val="28"/>
          <w:szCs w:val="28"/>
          <w:lang w:val="uk-UA"/>
        </w:rPr>
      </w:pPr>
      <w:r w:rsidRPr="00EF7027">
        <w:rPr>
          <w:sz w:val="2"/>
          <w:szCs w:val="2"/>
          <w:lang w:val="uk-UA"/>
        </w:rPr>
        <w:t xml:space="preserve">                           </w:t>
      </w:r>
      <w:r w:rsidRPr="00EF7027">
        <w:rPr>
          <w:sz w:val="28"/>
          <w:szCs w:val="28"/>
          <w:lang w:val="uk-UA"/>
        </w:rPr>
        <w:t xml:space="preserve">Відповідно до розпорядження  голови облдержадміністрації від 22.07.2008р. №248 „Про реорганізацію шляхом перетворення Полтавської обласної дитячо-юнацької реабілітаційно-спортивної школи </w:t>
      </w:r>
      <w:proofErr w:type="spellStart"/>
      <w:r w:rsidRPr="00EF7027">
        <w:rPr>
          <w:sz w:val="28"/>
          <w:szCs w:val="28"/>
          <w:lang w:val="uk-UA"/>
        </w:rPr>
        <w:t>інвалідів”</w:t>
      </w:r>
      <w:proofErr w:type="spellEnd"/>
      <w:r w:rsidRPr="00EF7027">
        <w:rPr>
          <w:sz w:val="28"/>
          <w:szCs w:val="28"/>
          <w:lang w:val="uk-UA"/>
        </w:rPr>
        <w:t xml:space="preserve"> в зв’язку з реорганізацією шляхом перетворення  Полтавської обласної дитячо-юнацької реабілітаційно-спортивної школи інвалідів  з організаційно-правовою формою державний заклад на Полтавську обласну дитячо-юнацьку реабілітаційно-спортивну школу інвалідів з організаційно-правовою формою комунальний заклад утворена комісія у складі:</w:t>
      </w:r>
    </w:p>
    <w:p w:rsidR="00140AC9" w:rsidRPr="00EF7027" w:rsidRDefault="00140AC9" w:rsidP="00140AC9">
      <w:pPr>
        <w:tabs>
          <w:tab w:val="left" w:pos="4680"/>
        </w:tabs>
        <w:ind w:right="99"/>
        <w:jc w:val="both"/>
        <w:rPr>
          <w:sz w:val="28"/>
          <w:szCs w:val="28"/>
          <w:lang w:val="uk-UA"/>
        </w:rPr>
      </w:pPr>
    </w:p>
    <w:p w:rsidR="00140AC9" w:rsidRPr="00EF7027" w:rsidRDefault="00140AC9" w:rsidP="00140AC9">
      <w:pPr>
        <w:tabs>
          <w:tab w:val="left" w:pos="0"/>
          <w:tab w:val="left" w:pos="6840"/>
        </w:tabs>
        <w:ind w:right="458"/>
        <w:jc w:val="both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 xml:space="preserve">голова комісії </w:t>
      </w:r>
      <w:r w:rsidRPr="00140AC9">
        <w:rPr>
          <w:sz w:val="28"/>
          <w:szCs w:val="28"/>
          <w:lang w:val="uk-UA"/>
        </w:rPr>
        <w:t>–</w:t>
      </w:r>
      <w:r w:rsidRPr="00EF7027">
        <w:rPr>
          <w:sz w:val="28"/>
          <w:szCs w:val="28"/>
          <w:lang w:val="uk-UA"/>
        </w:rPr>
        <w:t xml:space="preserve"> </w:t>
      </w:r>
      <w:proofErr w:type="spellStart"/>
      <w:r w:rsidRPr="00EF7027">
        <w:rPr>
          <w:sz w:val="28"/>
          <w:szCs w:val="28"/>
          <w:lang w:val="uk-UA"/>
        </w:rPr>
        <w:t>Калайда</w:t>
      </w:r>
      <w:proofErr w:type="spellEnd"/>
      <w:r w:rsidRPr="00EF7027">
        <w:rPr>
          <w:sz w:val="28"/>
          <w:szCs w:val="28"/>
          <w:lang w:val="uk-UA"/>
        </w:rPr>
        <w:t xml:space="preserve"> Сергій Олексійович </w:t>
      </w:r>
      <w:r w:rsidRPr="00140AC9">
        <w:rPr>
          <w:sz w:val="28"/>
          <w:szCs w:val="28"/>
          <w:lang w:val="uk-UA"/>
        </w:rPr>
        <w:t>–</w:t>
      </w:r>
      <w:r w:rsidRPr="00EF7027">
        <w:rPr>
          <w:sz w:val="28"/>
          <w:szCs w:val="28"/>
          <w:lang w:val="uk-UA"/>
        </w:rPr>
        <w:t xml:space="preserve"> директор Полтавської обласної дитячо-юнацької реабілітаційно-спортивної школи інвалідів;</w:t>
      </w:r>
    </w:p>
    <w:p w:rsidR="00140AC9" w:rsidRPr="00EF7027" w:rsidRDefault="00140AC9" w:rsidP="00140AC9">
      <w:pPr>
        <w:rPr>
          <w:sz w:val="28"/>
          <w:szCs w:val="28"/>
          <w:lang w:val="uk-UA"/>
        </w:rPr>
      </w:pPr>
    </w:p>
    <w:p w:rsidR="00140AC9" w:rsidRPr="00EF7027" w:rsidRDefault="00140AC9" w:rsidP="00140AC9">
      <w:pPr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>члени комісії:</w:t>
      </w:r>
    </w:p>
    <w:p w:rsidR="00140AC9" w:rsidRPr="00EF7027" w:rsidRDefault="00140AC9" w:rsidP="00140AC9">
      <w:pPr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 xml:space="preserve">Бережна Лариса Михайлівна </w:t>
      </w:r>
      <w:r w:rsidRPr="00140AC9">
        <w:rPr>
          <w:sz w:val="28"/>
          <w:szCs w:val="28"/>
          <w:lang w:val="uk-UA"/>
        </w:rPr>
        <w:t>–</w:t>
      </w:r>
      <w:r w:rsidRPr="00EF7027">
        <w:rPr>
          <w:sz w:val="28"/>
          <w:szCs w:val="28"/>
          <w:lang w:val="uk-UA"/>
        </w:rPr>
        <w:t xml:space="preserve"> головний бухгалтер Полтавської обласної дитячо-юнацької реабілітаційно-спортивної школи інвалідів;</w:t>
      </w:r>
    </w:p>
    <w:p w:rsidR="00140AC9" w:rsidRPr="00EF7027" w:rsidRDefault="00140AC9" w:rsidP="00140AC9">
      <w:pPr>
        <w:tabs>
          <w:tab w:val="left" w:pos="0"/>
          <w:tab w:val="left" w:pos="6840"/>
        </w:tabs>
        <w:ind w:right="458"/>
        <w:jc w:val="both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>Барановська Наталія Анатоліївна – інструктор-методист Полтавської обласної дитячо-юнацької реабілітаційно-спортивної школи інвалідів;</w:t>
      </w:r>
    </w:p>
    <w:p w:rsidR="00140AC9" w:rsidRPr="00EF7027" w:rsidRDefault="00140AC9" w:rsidP="00140AC9">
      <w:pPr>
        <w:tabs>
          <w:tab w:val="left" w:pos="4680"/>
        </w:tabs>
        <w:ind w:right="99"/>
        <w:jc w:val="both"/>
        <w:rPr>
          <w:sz w:val="28"/>
          <w:szCs w:val="28"/>
          <w:lang w:val="uk-UA"/>
        </w:rPr>
      </w:pPr>
    </w:p>
    <w:p w:rsidR="00140AC9" w:rsidRPr="00EF7027" w:rsidRDefault="00140AC9" w:rsidP="00140AC9">
      <w:pPr>
        <w:ind w:firstLine="702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 xml:space="preserve">Комісія склала цей акт про те, що на баланс Полтавської обласної </w:t>
      </w:r>
      <w:proofErr w:type="spellStart"/>
      <w:r w:rsidRPr="00EF7027">
        <w:rPr>
          <w:sz w:val="28"/>
          <w:szCs w:val="28"/>
          <w:lang w:val="uk-UA"/>
        </w:rPr>
        <w:t>дитячо</w:t>
      </w:r>
      <w:proofErr w:type="spellEnd"/>
      <w:r>
        <w:rPr>
          <w:sz w:val="28"/>
          <w:szCs w:val="28"/>
          <w:lang w:val="uk-UA"/>
        </w:rPr>
        <w:t xml:space="preserve"> </w:t>
      </w:r>
      <w:r w:rsidRPr="00140AC9">
        <w:rPr>
          <w:sz w:val="28"/>
          <w:szCs w:val="28"/>
          <w:lang w:val="uk-UA"/>
        </w:rPr>
        <w:t>–</w:t>
      </w:r>
      <w:r w:rsidRPr="00EF7027">
        <w:rPr>
          <w:sz w:val="28"/>
          <w:szCs w:val="28"/>
          <w:lang w:val="uk-UA"/>
        </w:rPr>
        <w:t xml:space="preserve"> юнацької реабілітаційно-спортивної школи інвалідів передано: </w:t>
      </w:r>
    </w:p>
    <w:p w:rsidR="00140AC9" w:rsidRPr="00EF7027" w:rsidRDefault="00140AC9" w:rsidP="00140AC9">
      <w:pPr>
        <w:ind w:firstLine="708"/>
        <w:jc w:val="both"/>
        <w:rPr>
          <w:sz w:val="28"/>
          <w:szCs w:val="28"/>
          <w:lang w:val="uk-UA"/>
        </w:rPr>
      </w:pPr>
    </w:p>
    <w:p w:rsidR="00140AC9" w:rsidRPr="00EF7027" w:rsidRDefault="00140AC9" w:rsidP="00140AC9">
      <w:pPr>
        <w:ind w:left="6120" w:hanging="5592"/>
        <w:jc w:val="both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 xml:space="preserve">   основні засоби         - 0588,00 грн. (підтверджено                                інвентаризаційним описом від 20.01.2009)</w:t>
      </w:r>
    </w:p>
    <w:p w:rsidR="00140AC9" w:rsidRPr="00EF7027" w:rsidRDefault="00140AC9" w:rsidP="00140AC9">
      <w:pPr>
        <w:ind w:left="6120" w:hanging="5412"/>
        <w:jc w:val="both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>інші необоротні матеріальні активи - 24027,00грн. (підтверджено                                інвентаризаційним описом від  20.01.2009)</w:t>
      </w:r>
    </w:p>
    <w:p w:rsidR="00140AC9" w:rsidRPr="00EF7027" w:rsidRDefault="00140AC9" w:rsidP="00140AC9">
      <w:pPr>
        <w:ind w:left="6120" w:hanging="5412"/>
        <w:jc w:val="both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>дебіторська заборгованість                           -    відсутня</w:t>
      </w:r>
    </w:p>
    <w:p w:rsidR="00140AC9" w:rsidRPr="00EF7027" w:rsidRDefault="00140AC9" w:rsidP="00140AC9">
      <w:pPr>
        <w:ind w:firstLine="708"/>
        <w:jc w:val="both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>трудові книжки -                                            -   9  шт.</w:t>
      </w:r>
    </w:p>
    <w:p w:rsidR="00140AC9" w:rsidRPr="00EF7027" w:rsidRDefault="00140AC9" w:rsidP="00140AC9">
      <w:pPr>
        <w:ind w:firstLine="708"/>
        <w:jc w:val="both"/>
        <w:rPr>
          <w:sz w:val="28"/>
          <w:szCs w:val="28"/>
          <w:lang w:val="uk-UA"/>
        </w:rPr>
      </w:pPr>
    </w:p>
    <w:p w:rsidR="00140AC9" w:rsidRPr="00EF7027" w:rsidRDefault="00140AC9" w:rsidP="00140AC9">
      <w:pPr>
        <w:ind w:firstLine="708"/>
        <w:jc w:val="both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>особові справи працівників -                        -   17 шт.</w:t>
      </w:r>
    </w:p>
    <w:p w:rsidR="00140AC9" w:rsidRPr="00EF7027" w:rsidRDefault="00140AC9" w:rsidP="00140AC9">
      <w:pPr>
        <w:ind w:firstLine="708"/>
        <w:jc w:val="both"/>
        <w:rPr>
          <w:sz w:val="28"/>
          <w:szCs w:val="28"/>
          <w:lang w:val="uk-UA"/>
        </w:rPr>
      </w:pPr>
    </w:p>
    <w:p w:rsidR="00140AC9" w:rsidRDefault="00140AC9" w:rsidP="00140AC9">
      <w:pPr>
        <w:ind w:firstLine="708"/>
        <w:jc w:val="both"/>
        <w:rPr>
          <w:sz w:val="27"/>
          <w:szCs w:val="27"/>
          <w:lang w:val="uk-UA"/>
        </w:rPr>
      </w:pPr>
      <w:r w:rsidRPr="00B8026E">
        <w:rPr>
          <w:sz w:val="27"/>
          <w:szCs w:val="27"/>
          <w:lang w:val="uk-UA"/>
        </w:rPr>
        <w:t xml:space="preserve">Полтавська обласна дитячо-юнацька реабілітаційно-спортивна школа інвалідів з організаційно-правовою формою комунальний заклад є правонаступником усіх прав та обов’язків  Полтавської обласної дитячо-юнацької реабілітаційно-спортивної </w:t>
      </w:r>
      <w:r>
        <w:rPr>
          <w:sz w:val="27"/>
          <w:szCs w:val="27"/>
          <w:lang w:val="uk-UA"/>
        </w:rPr>
        <w:t xml:space="preserve">  </w:t>
      </w:r>
      <w:r w:rsidRPr="00B8026E">
        <w:rPr>
          <w:sz w:val="27"/>
          <w:szCs w:val="27"/>
          <w:lang w:val="uk-UA"/>
        </w:rPr>
        <w:t xml:space="preserve">школи </w:t>
      </w:r>
      <w:r>
        <w:rPr>
          <w:sz w:val="27"/>
          <w:szCs w:val="27"/>
          <w:lang w:val="uk-UA"/>
        </w:rPr>
        <w:t xml:space="preserve">  </w:t>
      </w:r>
      <w:r w:rsidRPr="00B8026E">
        <w:rPr>
          <w:sz w:val="27"/>
          <w:szCs w:val="27"/>
          <w:lang w:val="uk-UA"/>
        </w:rPr>
        <w:t>інвалідів</w:t>
      </w:r>
      <w:r>
        <w:rPr>
          <w:sz w:val="27"/>
          <w:szCs w:val="27"/>
          <w:lang w:val="uk-UA"/>
        </w:rPr>
        <w:t xml:space="preserve">  </w:t>
      </w:r>
      <w:r w:rsidRPr="00B8026E">
        <w:rPr>
          <w:sz w:val="27"/>
          <w:szCs w:val="27"/>
          <w:lang w:val="uk-UA"/>
        </w:rPr>
        <w:t xml:space="preserve"> з </w:t>
      </w:r>
      <w:r>
        <w:rPr>
          <w:sz w:val="27"/>
          <w:szCs w:val="27"/>
          <w:lang w:val="uk-UA"/>
        </w:rPr>
        <w:t xml:space="preserve">  </w:t>
      </w:r>
      <w:r w:rsidRPr="00B8026E">
        <w:rPr>
          <w:sz w:val="27"/>
          <w:szCs w:val="27"/>
          <w:lang w:val="uk-UA"/>
        </w:rPr>
        <w:t xml:space="preserve">організаційно-правовою формою </w:t>
      </w:r>
    </w:p>
    <w:p w:rsidR="00140AC9" w:rsidRPr="00B8026E" w:rsidRDefault="00140AC9" w:rsidP="00140AC9">
      <w:pPr>
        <w:ind w:firstLine="708"/>
        <w:jc w:val="both"/>
        <w:rPr>
          <w:sz w:val="27"/>
          <w:szCs w:val="27"/>
          <w:lang w:val="uk-UA"/>
        </w:rPr>
      </w:pPr>
    </w:p>
    <w:p w:rsidR="00140AC9" w:rsidRPr="00EF7027" w:rsidRDefault="00140AC9" w:rsidP="00140AC9">
      <w:pPr>
        <w:ind w:firstLine="708"/>
        <w:jc w:val="both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lastRenderedPageBreak/>
        <w:t>державний заклад.</w:t>
      </w:r>
    </w:p>
    <w:p w:rsidR="00140AC9" w:rsidRPr="00EF7027" w:rsidRDefault="00140AC9" w:rsidP="00140AC9">
      <w:pPr>
        <w:jc w:val="both"/>
        <w:rPr>
          <w:sz w:val="28"/>
          <w:szCs w:val="28"/>
          <w:lang w:val="uk-UA"/>
        </w:rPr>
      </w:pPr>
    </w:p>
    <w:p w:rsidR="00140AC9" w:rsidRPr="00EF7027" w:rsidRDefault="00140AC9" w:rsidP="00140AC9">
      <w:pPr>
        <w:jc w:val="both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>Передали:</w:t>
      </w:r>
    </w:p>
    <w:p w:rsidR="00140AC9" w:rsidRPr="00EF7027" w:rsidRDefault="00140AC9" w:rsidP="00140AC9">
      <w:pPr>
        <w:shd w:val="clear" w:color="auto" w:fill="FFFFFF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 xml:space="preserve">Голова комісії                                                           </w:t>
      </w:r>
      <w:proofErr w:type="spellStart"/>
      <w:r w:rsidRPr="00EF7027">
        <w:rPr>
          <w:sz w:val="28"/>
          <w:szCs w:val="28"/>
          <w:lang w:val="uk-UA"/>
        </w:rPr>
        <w:t>Калайда</w:t>
      </w:r>
      <w:proofErr w:type="spellEnd"/>
      <w:r w:rsidRPr="00EF7027">
        <w:rPr>
          <w:sz w:val="28"/>
          <w:szCs w:val="28"/>
          <w:lang w:val="uk-UA"/>
        </w:rPr>
        <w:t xml:space="preserve"> С.О.</w:t>
      </w:r>
    </w:p>
    <w:p w:rsidR="00140AC9" w:rsidRPr="00EF7027" w:rsidRDefault="00140AC9" w:rsidP="00140AC9">
      <w:pPr>
        <w:shd w:val="clear" w:color="auto" w:fill="FFFFFF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>Члени комісії:                                                           Бережна Л.М.</w:t>
      </w:r>
    </w:p>
    <w:p w:rsidR="00140AC9" w:rsidRPr="00EF7027" w:rsidRDefault="00140AC9" w:rsidP="00140AC9">
      <w:pPr>
        <w:tabs>
          <w:tab w:val="left" w:pos="0"/>
          <w:tab w:val="left" w:pos="6840"/>
        </w:tabs>
        <w:ind w:right="-114"/>
        <w:jc w:val="both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 xml:space="preserve">                                                                                   Барановська Н.А.</w:t>
      </w:r>
    </w:p>
    <w:p w:rsidR="00140AC9" w:rsidRPr="00EF7027" w:rsidRDefault="00140AC9" w:rsidP="00140AC9">
      <w:pPr>
        <w:tabs>
          <w:tab w:val="left" w:pos="0"/>
          <w:tab w:val="left" w:pos="6840"/>
        </w:tabs>
        <w:ind w:right="-114"/>
        <w:jc w:val="both"/>
        <w:rPr>
          <w:sz w:val="28"/>
          <w:szCs w:val="28"/>
          <w:lang w:val="uk-UA"/>
        </w:rPr>
      </w:pPr>
    </w:p>
    <w:p w:rsidR="00140AC9" w:rsidRPr="00EF7027" w:rsidRDefault="00140AC9" w:rsidP="00140AC9">
      <w:pPr>
        <w:tabs>
          <w:tab w:val="left" w:pos="0"/>
          <w:tab w:val="left" w:pos="6840"/>
        </w:tabs>
        <w:ind w:right="-114"/>
        <w:jc w:val="both"/>
        <w:rPr>
          <w:sz w:val="28"/>
          <w:szCs w:val="28"/>
          <w:lang w:val="uk-UA"/>
        </w:rPr>
      </w:pPr>
    </w:p>
    <w:p w:rsidR="00140AC9" w:rsidRPr="00EF7027" w:rsidRDefault="00140AC9" w:rsidP="00140AC9">
      <w:pPr>
        <w:tabs>
          <w:tab w:val="left" w:pos="0"/>
          <w:tab w:val="left" w:pos="6840"/>
        </w:tabs>
        <w:ind w:right="-11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Прийняв:</w:t>
      </w:r>
    </w:p>
    <w:p w:rsidR="00140AC9" w:rsidRPr="00EF7027" w:rsidRDefault="00140AC9" w:rsidP="00140AC9">
      <w:pPr>
        <w:tabs>
          <w:tab w:val="left" w:pos="0"/>
          <w:tab w:val="left" w:pos="6840"/>
        </w:tabs>
        <w:ind w:right="-114"/>
        <w:jc w:val="both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 xml:space="preserve">Директор Полтавської </w:t>
      </w:r>
    </w:p>
    <w:p w:rsidR="00140AC9" w:rsidRPr="00EF7027" w:rsidRDefault="00140AC9" w:rsidP="00140AC9">
      <w:pPr>
        <w:tabs>
          <w:tab w:val="left" w:pos="0"/>
          <w:tab w:val="left" w:pos="6840"/>
        </w:tabs>
        <w:ind w:right="-114"/>
        <w:jc w:val="both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 xml:space="preserve">обласної дитячо-юнацької </w:t>
      </w:r>
    </w:p>
    <w:p w:rsidR="00140AC9" w:rsidRPr="00EF7027" w:rsidRDefault="00140AC9" w:rsidP="00140AC9">
      <w:pPr>
        <w:tabs>
          <w:tab w:val="left" w:pos="0"/>
          <w:tab w:val="left" w:pos="6840"/>
        </w:tabs>
        <w:ind w:right="-114"/>
        <w:jc w:val="both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 xml:space="preserve">реабілітаційно-спортивної </w:t>
      </w:r>
    </w:p>
    <w:p w:rsidR="00140AC9" w:rsidRPr="00EF7027" w:rsidRDefault="00140AC9" w:rsidP="00140AC9">
      <w:pPr>
        <w:tabs>
          <w:tab w:val="left" w:pos="0"/>
          <w:tab w:val="left" w:pos="6840"/>
        </w:tabs>
        <w:ind w:right="-114"/>
        <w:jc w:val="both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 xml:space="preserve">школи інвалідів                                                       </w:t>
      </w:r>
      <w:proofErr w:type="spellStart"/>
      <w:r w:rsidRPr="00EF7027">
        <w:rPr>
          <w:sz w:val="28"/>
          <w:szCs w:val="28"/>
          <w:lang w:val="uk-UA"/>
        </w:rPr>
        <w:t>Калайда</w:t>
      </w:r>
      <w:proofErr w:type="spellEnd"/>
      <w:r w:rsidRPr="00EF7027">
        <w:rPr>
          <w:sz w:val="28"/>
          <w:szCs w:val="28"/>
          <w:lang w:val="uk-UA"/>
        </w:rPr>
        <w:t xml:space="preserve">  С.О.</w:t>
      </w:r>
    </w:p>
    <w:p w:rsidR="00140AC9" w:rsidRPr="00EF7027" w:rsidRDefault="00140AC9" w:rsidP="00140AC9">
      <w:pPr>
        <w:tabs>
          <w:tab w:val="left" w:pos="0"/>
          <w:tab w:val="left" w:pos="6840"/>
        </w:tabs>
        <w:ind w:right="-114"/>
        <w:jc w:val="both"/>
        <w:rPr>
          <w:sz w:val="28"/>
          <w:szCs w:val="28"/>
          <w:lang w:val="uk-UA"/>
        </w:rPr>
      </w:pPr>
    </w:p>
    <w:p w:rsidR="00140AC9" w:rsidRPr="00EF7027" w:rsidRDefault="00140AC9" w:rsidP="00140AC9">
      <w:pPr>
        <w:tabs>
          <w:tab w:val="left" w:pos="0"/>
        </w:tabs>
        <w:ind w:right="458"/>
        <w:jc w:val="both"/>
        <w:rPr>
          <w:sz w:val="28"/>
          <w:szCs w:val="28"/>
          <w:lang w:val="uk-UA"/>
        </w:rPr>
      </w:pPr>
    </w:p>
    <w:p w:rsidR="00140AC9" w:rsidRPr="00EF7027" w:rsidRDefault="00140AC9" w:rsidP="00140AC9">
      <w:pPr>
        <w:tabs>
          <w:tab w:val="left" w:pos="0"/>
        </w:tabs>
        <w:ind w:right="458"/>
        <w:jc w:val="both"/>
        <w:rPr>
          <w:sz w:val="28"/>
          <w:szCs w:val="28"/>
          <w:lang w:val="uk-UA"/>
        </w:rPr>
      </w:pPr>
    </w:p>
    <w:p w:rsidR="00140AC9" w:rsidRPr="00EF7027" w:rsidRDefault="00140AC9" w:rsidP="00140AC9">
      <w:pPr>
        <w:tabs>
          <w:tab w:val="left" w:pos="0"/>
        </w:tabs>
        <w:ind w:right="458"/>
        <w:jc w:val="both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 xml:space="preserve">Заступник голови –  керівник </w:t>
      </w:r>
    </w:p>
    <w:p w:rsidR="00140AC9" w:rsidRPr="00EF7027" w:rsidRDefault="00140AC9" w:rsidP="00140AC9">
      <w:pPr>
        <w:tabs>
          <w:tab w:val="left" w:pos="0"/>
          <w:tab w:val="left" w:pos="6840"/>
        </w:tabs>
        <w:ind w:right="458"/>
        <w:rPr>
          <w:sz w:val="28"/>
          <w:szCs w:val="28"/>
          <w:lang w:val="uk-UA"/>
        </w:rPr>
      </w:pPr>
      <w:r w:rsidRPr="00EF7027">
        <w:rPr>
          <w:sz w:val="28"/>
          <w:szCs w:val="28"/>
          <w:lang w:val="uk-UA"/>
        </w:rPr>
        <w:t>апарату облдержадміністрації                                        С.А. Соловей</w:t>
      </w:r>
    </w:p>
    <w:p w:rsidR="00F870F7" w:rsidRPr="00140AC9" w:rsidRDefault="00F870F7">
      <w:pPr>
        <w:rPr>
          <w:lang w:val="uk-UA"/>
        </w:rPr>
      </w:pPr>
    </w:p>
    <w:sectPr w:rsidR="00F870F7" w:rsidRPr="00140AC9" w:rsidSect="00140AC9">
      <w:headerReference w:type="even" r:id="rId6"/>
      <w:pgSz w:w="11906" w:h="16838"/>
      <w:pgMar w:top="1079" w:right="566" w:bottom="36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F797C">
      <w:r>
        <w:separator/>
      </w:r>
    </w:p>
  </w:endnote>
  <w:endnote w:type="continuationSeparator" w:id="0">
    <w:p w:rsidR="00000000" w:rsidRDefault="00EF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F797C">
      <w:r>
        <w:separator/>
      </w:r>
    </w:p>
  </w:footnote>
  <w:footnote w:type="continuationSeparator" w:id="0">
    <w:p w:rsidR="00000000" w:rsidRDefault="00EF7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0AC9" w:rsidRDefault="00140A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40AC9" w:rsidRDefault="00140A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AC9"/>
    <w:rsid w:val="00084844"/>
    <w:rsid w:val="000D2F32"/>
    <w:rsid w:val="00140AC9"/>
    <w:rsid w:val="0026315A"/>
    <w:rsid w:val="00514504"/>
    <w:rsid w:val="00EC6895"/>
    <w:rsid w:val="00EF797C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F3EC9-25BA-46FD-85F4-148D4469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0AC9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40AC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40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ЗАТВЕРДЖЕНО </vt:lpstr>
    </vt:vector>
  </TitlesOfParts>
  <Company>MoBIL GROUP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ЗАТВЕРДЖЕНО </dc:title>
  <dc:subject/>
  <dc:creator>vera</dc:creator>
  <cp:keywords/>
  <dc:description/>
  <cp:lastModifiedBy>Mykhailo Tolstikhin</cp:lastModifiedBy>
  <cp:revision>2</cp:revision>
  <dcterms:created xsi:type="dcterms:W3CDTF">2023-06-08T13:21:00Z</dcterms:created>
  <dcterms:modified xsi:type="dcterms:W3CDTF">2023-06-08T13:21:00Z</dcterms:modified>
</cp:coreProperties>
</file>