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FB4" w:rsidRPr="000D5BF9" w:rsidRDefault="00A85FB4" w:rsidP="00A85FB4">
      <w:pPr>
        <w:spacing w:line="360" w:lineRule="auto"/>
        <w:ind w:left="5220"/>
        <w:rPr>
          <w:sz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A85FB4" w:rsidRDefault="00A85FB4" w:rsidP="00A85FB4">
      <w:pPr>
        <w:ind w:left="5220"/>
        <w:rPr>
          <w:sz w:val="28"/>
          <w:lang w:val="uk-UA"/>
        </w:rPr>
      </w:pPr>
      <w:r>
        <w:rPr>
          <w:sz w:val="28"/>
          <w:lang w:val="uk-UA"/>
        </w:rPr>
        <w:t>розпорядженням голови</w:t>
      </w:r>
    </w:p>
    <w:p w:rsidR="00A85FB4" w:rsidRDefault="00A85FB4" w:rsidP="00A85FB4">
      <w:pPr>
        <w:ind w:left="5220"/>
        <w:rPr>
          <w:sz w:val="28"/>
          <w:lang w:val="uk-UA"/>
        </w:rPr>
      </w:pPr>
      <w:r>
        <w:rPr>
          <w:sz w:val="28"/>
          <w:lang w:val="uk-UA"/>
        </w:rPr>
        <w:t>обласної державної  адміністрації</w:t>
      </w:r>
    </w:p>
    <w:p w:rsidR="00A85FB4" w:rsidRDefault="00A85FB4" w:rsidP="00A85FB4">
      <w:pPr>
        <w:pStyle w:val="Heading2"/>
        <w:ind w:left="5220"/>
        <w:jc w:val="left"/>
        <w:rPr>
          <w:b w:val="0"/>
        </w:rPr>
      </w:pPr>
      <w:r w:rsidRPr="00767DBC">
        <w:rPr>
          <w:b w:val="0"/>
        </w:rPr>
        <w:t>27.02.2007 № 77</w:t>
      </w:r>
    </w:p>
    <w:p w:rsidR="00A85FB4" w:rsidRDefault="00A85FB4" w:rsidP="00A85FB4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</w:t>
      </w:r>
      <w:r w:rsidRPr="00994535">
        <w:rPr>
          <w:sz w:val="28"/>
          <w:szCs w:val="28"/>
          <w:lang w:val="uk-UA"/>
        </w:rPr>
        <w:t xml:space="preserve"> редакції розпорядження голови облдержадміністрації</w:t>
      </w:r>
    </w:p>
    <w:p w:rsidR="00A85FB4" w:rsidRDefault="00A85FB4" w:rsidP="00A85FB4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14.03.2011      №  106  </w:t>
      </w:r>
      <w:r w:rsidRPr="00994535">
        <w:rPr>
          <w:sz w:val="28"/>
          <w:szCs w:val="28"/>
          <w:lang w:val="uk-UA"/>
        </w:rPr>
        <w:t xml:space="preserve">  )</w:t>
      </w:r>
    </w:p>
    <w:p w:rsidR="00A85FB4" w:rsidRPr="00994535" w:rsidRDefault="00A85FB4" w:rsidP="00A85FB4">
      <w:pPr>
        <w:ind w:left="5220"/>
        <w:rPr>
          <w:sz w:val="28"/>
          <w:szCs w:val="28"/>
          <w:lang w:val="uk-UA"/>
        </w:rPr>
      </w:pPr>
    </w:p>
    <w:p w:rsidR="00A85FB4" w:rsidRDefault="00A85FB4" w:rsidP="00A85FB4">
      <w:pPr>
        <w:pStyle w:val="Heading2"/>
        <w:rPr>
          <w:b w:val="0"/>
        </w:rPr>
      </w:pPr>
      <w:r>
        <w:rPr>
          <w:b w:val="0"/>
        </w:rPr>
        <w:t>С К Л А Д</w:t>
      </w:r>
    </w:p>
    <w:p w:rsidR="00A85FB4" w:rsidRDefault="00A85FB4" w:rsidP="00A85FB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Міжвідомчої координаційної ради з </w:t>
      </w:r>
      <w:proofErr w:type="spellStart"/>
      <w:r>
        <w:rPr>
          <w:sz w:val="28"/>
          <w:lang w:val="uk-UA"/>
        </w:rPr>
        <w:t>гендерних</w:t>
      </w:r>
      <w:proofErr w:type="spellEnd"/>
      <w:r>
        <w:rPr>
          <w:sz w:val="28"/>
          <w:lang w:val="uk-UA"/>
        </w:rPr>
        <w:t xml:space="preserve"> питань та проблем сім’ї</w:t>
      </w:r>
    </w:p>
    <w:p w:rsidR="00A85FB4" w:rsidRDefault="00A85FB4" w:rsidP="00A85FB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при обласній державній адміністрації</w:t>
      </w:r>
    </w:p>
    <w:p w:rsidR="00A85FB4" w:rsidRDefault="00A85FB4" w:rsidP="00A85FB4">
      <w:pPr>
        <w:jc w:val="center"/>
        <w:rPr>
          <w:sz w:val="28"/>
          <w:lang w:val="uk-UA"/>
        </w:rPr>
      </w:pPr>
    </w:p>
    <w:tbl>
      <w:tblPr>
        <w:tblW w:w="98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510"/>
        <w:gridCol w:w="18"/>
        <w:gridCol w:w="540"/>
        <w:gridCol w:w="5760"/>
      </w:tblGrid>
      <w:tr w:rsidR="00A85FB4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510" w:type="dxa"/>
          </w:tcPr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Пархоменко</w:t>
            </w:r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Валерій Олексійович</w:t>
            </w:r>
          </w:p>
        </w:tc>
        <w:tc>
          <w:tcPr>
            <w:tcW w:w="558" w:type="dxa"/>
            <w:gridSpan w:val="2"/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– керівник апарату обласної державної адміністрації, голова ради</w:t>
            </w:r>
          </w:p>
        </w:tc>
      </w:tr>
      <w:tr w:rsidR="00A85FB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85FB4" w:rsidRDefault="00A85FB4" w:rsidP="00A85FB4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Шкоденко</w:t>
            </w:r>
            <w:proofErr w:type="spellEnd"/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Наталія Анатоліївна</w:t>
            </w:r>
          </w:p>
          <w:p w:rsidR="00A85FB4" w:rsidRDefault="00A85FB4" w:rsidP="00A85FB4">
            <w:pPr>
              <w:rPr>
                <w:sz w:val="28"/>
                <w:lang w:val="uk-UA"/>
              </w:rPr>
            </w:pPr>
          </w:p>
        </w:tc>
        <w:tc>
          <w:tcPr>
            <w:tcW w:w="558" w:type="dxa"/>
            <w:gridSpan w:val="2"/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у справах сім’ї та молоді  облдержадміністрації, заступник голови ради</w:t>
            </w:r>
          </w:p>
        </w:tc>
      </w:tr>
      <w:tr w:rsidR="00A85FB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510" w:type="dxa"/>
          </w:tcPr>
          <w:p w:rsidR="00A85FB4" w:rsidRDefault="00A85FB4" w:rsidP="00A85FB4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Шпортун</w:t>
            </w:r>
            <w:proofErr w:type="spellEnd"/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Ганна Валентинівна</w:t>
            </w:r>
          </w:p>
        </w:tc>
        <w:tc>
          <w:tcPr>
            <w:tcW w:w="558" w:type="dxa"/>
            <w:gridSpan w:val="2"/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A85FB4" w:rsidRPr="00767DBC" w:rsidRDefault="00A85FB4" w:rsidP="00A85FB4">
            <w:pPr>
              <w:pStyle w:val="BodyText"/>
              <w:ind w:right="0"/>
              <w:rPr>
                <w:sz w:val="28"/>
                <w:szCs w:val="28"/>
              </w:rPr>
            </w:pPr>
            <w:r w:rsidRPr="00767DBC">
              <w:rPr>
                <w:sz w:val="28"/>
                <w:szCs w:val="28"/>
              </w:rPr>
              <w:t>головний спеціаліст відділу у справах сім’ї та молоді облдержадміністрації, секретар ради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tabs>
                <w:tab w:val="left" w:pos="7812"/>
              </w:tabs>
              <w:ind w:left="-108" w:right="108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Члени ради: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Горбаньова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Світлана Володимирівна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начальника Головного управління – начальник управління вищих навчальних закладів, науки, інноваційних технологій, кадрової, виховної, позашкільної роботи та закладів обласного підпорядкування Головного управління освіти і науки облдержадміністрації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Іваніна</w:t>
            </w:r>
            <w:proofErr w:type="spellEnd"/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Тетяна Юріївна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виконавчий директор Полтавського обласного осередку Ліги соціальних працівників України </w:t>
            </w:r>
            <w:r>
              <w:rPr>
                <w:sz w:val="28"/>
                <w:szCs w:val="28"/>
                <w:lang w:val="uk-UA"/>
              </w:rPr>
              <w:t>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Клавдієва</w:t>
            </w:r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Катерина Данилівна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директор обласного центру зайнятості </w:t>
            </w:r>
          </w:p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</w:tc>
      </w:tr>
      <w:tr w:rsidR="00A85FB4" w:rsidRPr="00C1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Pr="00C1784B" w:rsidRDefault="00A85FB4" w:rsidP="00A85FB4">
            <w:pPr>
              <w:rPr>
                <w:sz w:val="28"/>
                <w:szCs w:val="28"/>
                <w:lang w:val="uk-UA"/>
              </w:rPr>
            </w:pPr>
            <w:r w:rsidRPr="00C1784B">
              <w:rPr>
                <w:sz w:val="28"/>
                <w:szCs w:val="28"/>
                <w:lang w:val="uk-UA"/>
              </w:rPr>
              <w:t xml:space="preserve">Коба </w:t>
            </w:r>
          </w:p>
          <w:p w:rsidR="00A85FB4" w:rsidRDefault="00A85FB4" w:rsidP="00A85FB4">
            <w:pPr>
              <w:rPr>
                <w:sz w:val="28"/>
                <w:szCs w:val="28"/>
                <w:lang w:val="uk-UA"/>
              </w:rPr>
            </w:pPr>
            <w:r w:rsidRPr="00C1784B">
              <w:rPr>
                <w:sz w:val="28"/>
                <w:szCs w:val="28"/>
                <w:lang w:val="uk-UA"/>
              </w:rPr>
              <w:t>Лариса Юріївна</w:t>
            </w:r>
          </w:p>
          <w:p w:rsidR="00A85FB4" w:rsidRPr="00C1784B" w:rsidRDefault="00A85FB4" w:rsidP="00A85F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</w:p>
          <w:p w:rsidR="00A85FB4" w:rsidRPr="00C1784B" w:rsidRDefault="00A85FB4" w:rsidP="00A85FB4">
            <w:pPr>
              <w:jc w:val="center"/>
              <w:rPr>
                <w:sz w:val="28"/>
                <w:lang w:val="uk-UA"/>
              </w:rPr>
            </w:pPr>
            <w:r w:rsidRPr="00C1784B"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Pr="00C1784B" w:rsidRDefault="00A85FB4" w:rsidP="00A85FB4">
            <w:pPr>
              <w:jc w:val="both"/>
              <w:rPr>
                <w:sz w:val="28"/>
                <w:szCs w:val="28"/>
                <w:lang w:val="uk-UA"/>
              </w:rPr>
            </w:pPr>
            <w:r w:rsidRPr="00C1784B">
              <w:rPr>
                <w:sz w:val="28"/>
                <w:szCs w:val="28"/>
                <w:lang w:val="uk-UA"/>
              </w:rPr>
              <w:t xml:space="preserve">головний редактор обласної газети „Село </w:t>
            </w:r>
            <w:r>
              <w:rPr>
                <w:sz w:val="28"/>
                <w:szCs w:val="28"/>
                <w:lang w:val="uk-UA"/>
              </w:rPr>
              <w:t>п</w:t>
            </w:r>
            <w:r w:rsidRPr="00C1784B">
              <w:rPr>
                <w:sz w:val="28"/>
                <w:szCs w:val="28"/>
                <w:lang w:val="uk-UA"/>
              </w:rPr>
              <w:t>олтавське”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</w:tc>
      </w:tr>
      <w:tr w:rsidR="00A85FB4" w:rsidRPr="005F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Колотілова</w:t>
            </w:r>
            <w:proofErr w:type="spellEnd"/>
          </w:p>
          <w:p w:rsidR="00A85FB4" w:rsidRDefault="00A85FB4" w:rsidP="00A85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Михайлівна</w:t>
            </w:r>
          </w:p>
          <w:p w:rsidR="00A85FB4" w:rsidRPr="005F5F34" w:rsidRDefault="00A85FB4" w:rsidP="00A85FB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Pr="009C4E08" w:rsidRDefault="00A85FB4" w:rsidP="00A85FB4">
            <w:pPr>
              <w:jc w:val="center"/>
              <w:rPr>
                <w:sz w:val="28"/>
                <w:szCs w:val="28"/>
                <w:lang w:val="uk-UA"/>
              </w:rPr>
            </w:pPr>
            <w:r w:rsidRPr="009C4E0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ind w:right="381"/>
              <w:jc w:val="both"/>
              <w:rPr>
                <w:sz w:val="28"/>
                <w:lang w:val="uk-UA"/>
              </w:rPr>
            </w:pPr>
            <w:r w:rsidRPr="009C4E0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Головного </w:t>
            </w:r>
            <w:proofErr w:type="spellStart"/>
            <w:r w:rsidRPr="009C4E08">
              <w:rPr>
                <w:sz w:val="28"/>
                <w:szCs w:val="28"/>
              </w:rPr>
              <w:t>управління</w:t>
            </w:r>
            <w:proofErr w:type="spellEnd"/>
            <w:r w:rsidRPr="009C4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юстиції у Полтавській області(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  <w:p w:rsidR="00A85FB4" w:rsidRPr="005F5F34" w:rsidRDefault="00A85FB4" w:rsidP="00A85FB4">
            <w:pPr>
              <w:ind w:right="381"/>
              <w:jc w:val="both"/>
              <w:rPr>
                <w:sz w:val="16"/>
                <w:szCs w:val="16"/>
              </w:rPr>
            </w:pP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Конончук</w:t>
            </w:r>
            <w:proofErr w:type="spellEnd"/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Інна Анатоліївна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служби у справах дітей облдержадміністрації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lang w:val="uk-UA"/>
              </w:rPr>
            </w:pPr>
          </w:p>
          <w:p w:rsidR="00A85FB4" w:rsidRDefault="00A85FB4" w:rsidP="00A85FB4">
            <w:pPr>
              <w:rPr>
                <w:sz w:val="28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</w:p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</w:p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</w:p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2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lastRenderedPageBreak/>
              <w:t>Коробко</w:t>
            </w:r>
            <w:proofErr w:type="spellEnd"/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</w:p>
          <w:p w:rsidR="00A85FB4" w:rsidRDefault="00A85FB4" w:rsidP="00A85FB4">
            <w:pPr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t>Валентин Анатолійович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Pr="003427F3" w:rsidRDefault="00A85FB4" w:rsidP="00A85F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кадрової роботи апарату облдержадміністрації 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t>Крайнова</w:t>
            </w:r>
            <w:proofErr w:type="spellEnd"/>
          </w:p>
          <w:p w:rsidR="00A85FB4" w:rsidRPr="00597586" w:rsidRDefault="00A85FB4" w:rsidP="00A85FB4">
            <w:pPr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t>Руслана Леонідівна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 w:rsidRPr="003427F3">
              <w:rPr>
                <w:sz w:val="28"/>
                <w:szCs w:val="28"/>
                <w:lang w:val="uk-UA"/>
              </w:rPr>
              <w:t>голова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Полтавська обласна організація Всеукраїнського Союзу жінок-трудівниць "За майбутнє дітей України" 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  <w:p w:rsidR="00A85FB4" w:rsidRPr="003427F3" w:rsidRDefault="00A85FB4" w:rsidP="00A85F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Кропивка </w:t>
            </w:r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Павло Анатолійович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начальника Головного фінансового управління облдержадміністрації – начальник бюджетного управління</w:t>
            </w:r>
          </w:p>
        </w:tc>
      </w:tr>
      <w:tr w:rsidR="00A85FB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510" w:type="dxa"/>
          </w:tcPr>
          <w:p w:rsidR="00A85FB4" w:rsidRDefault="00A85FB4" w:rsidP="00A85FB4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Марченко</w:t>
            </w:r>
          </w:p>
          <w:p w:rsidR="00A85FB4" w:rsidRDefault="00A85FB4" w:rsidP="00A85FB4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Володимир Олександрович</w:t>
            </w:r>
          </w:p>
        </w:tc>
        <w:tc>
          <w:tcPr>
            <w:tcW w:w="558" w:type="dxa"/>
            <w:gridSpan w:val="2"/>
          </w:tcPr>
          <w:p w:rsidR="00A85FB4" w:rsidRDefault="00A85FB4" w:rsidP="00A85FB4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A85FB4" w:rsidRDefault="00A85FB4" w:rsidP="00A85FB4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заступник голови обласної ради </w:t>
            </w:r>
            <w:r>
              <w:rPr>
                <w:sz w:val="28"/>
                <w:szCs w:val="28"/>
                <w:lang w:val="uk-UA"/>
              </w:rPr>
              <w:t>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</w:tc>
      </w:tr>
      <w:tr w:rsidR="00A85FB4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3528" w:type="dxa"/>
            <w:gridSpan w:val="2"/>
          </w:tcPr>
          <w:p w:rsidR="00A85FB4" w:rsidRDefault="00A85FB4" w:rsidP="00A85FB4">
            <w:pPr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t>Матуйзо</w:t>
            </w:r>
            <w:proofErr w:type="spellEnd"/>
          </w:p>
          <w:p w:rsidR="00A85FB4" w:rsidRDefault="00A85FB4" w:rsidP="00A85FB4">
            <w:pPr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540" w:type="dxa"/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A85FB4" w:rsidRDefault="00A85FB4" w:rsidP="00A85F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Головного управління – начальник управління соціального захисту населення Головного управління праці та соціального захисту населення облдержадміністрації</w:t>
            </w:r>
          </w:p>
          <w:p w:rsidR="00A85FB4" w:rsidRPr="003427F3" w:rsidRDefault="00A85FB4" w:rsidP="00A85F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85FB4" w:rsidRPr="00767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Pr="00767DBC" w:rsidRDefault="00A85FB4" w:rsidP="00A85FB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Перогов</w:t>
            </w:r>
            <w:proofErr w:type="spellEnd"/>
          </w:p>
          <w:p w:rsidR="00A85FB4" w:rsidRPr="00767DBC" w:rsidRDefault="00A85FB4" w:rsidP="00A85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</w:t>
            </w:r>
            <w:r w:rsidRPr="00767DBC">
              <w:rPr>
                <w:sz w:val="28"/>
                <w:szCs w:val="28"/>
                <w:lang w:val="uk-UA"/>
              </w:rPr>
              <w:t xml:space="preserve">ор </w:t>
            </w:r>
            <w:r>
              <w:rPr>
                <w:sz w:val="28"/>
                <w:szCs w:val="28"/>
                <w:lang w:val="uk-UA"/>
              </w:rPr>
              <w:t>Олександр</w:t>
            </w:r>
            <w:r w:rsidRPr="00767DBC">
              <w:rPr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Pr="00767DBC" w:rsidRDefault="00A85FB4" w:rsidP="00A85FB4">
            <w:pPr>
              <w:jc w:val="center"/>
              <w:rPr>
                <w:sz w:val="28"/>
                <w:szCs w:val="28"/>
                <w:lang w:val="uk-UA"/>
              </w:rPr>
            </w:pPr>
            <w:r w:rsidRPr="00767DB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EE0B19">
              <w:rPr>
                <w:sz w:val="28"/>
                <w:szCs w:val="28"/>
                <w:lang w:val="uk-UA"/>
              </w:rPr>
              <w:t>Головного управління охорони здоров’я облдержадміністрації</w:t>
            </w:r>
          </w:p>
          <w:p w:rsidR="00A85FB4" w:rsidRPr="00EE0B19" w:rsidRDefault="00A85FB4" w:rsidP="00A85F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85FB4" w:rsidRPr="00EE0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Перепелиця</w:t>
            </w:r>
          </w:p>
          <w:p w:rsidR="00A85FB4" w:rsidRPr="00EE0B19" w:rsidRDefault="00A85FB4" w:rsidP="00A85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Pr="00EE0B19" w:rsidRDefault="00A85FB4" w:rsidP="00A85FB4">
            <w:pPr>
              <w:jc w:val="center"/>
              <w:rPr>
                <w:sz w:val="28"/>
                <w:szCs w:val="28"/>
                <w:lang w:val="uk-UA"/>
              </w:rPr>
            </w:pPr>
            <w:r w:rsidRPr="00EE0B1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pStyle w:val="BodyText"/>
              <w:ind w:right="252"/>
              <w:jc w:val="left"/>
              <w:rPr>
                <w:sz w:val="28"/>
                <w:szCs w:val="28"/>
              </w:rPr>
            </w:pPr>
            <w:r w:rsidRPr="00EE0B19">
              <w:rPr>
                <w:sz w:val="28"/>
                <w:szCs w:val="28"/>
              </w:rPr>
              <w:t xml:space="preserve">начальник Головного управління  інформаційної та внутрішньої політики  облдержадміністрації </w:t>
            </w:r>
          </w:p>
          <w:p w:rsidR="00A85FB4" w:rsidRPr="00EE0B19" w:rsidRDefault="00A85FB4" w:rsidP="00A85FB4">
            <w:pPr>
              <w:pStyle w:val="BodyText"/>
              <w:ind w:right="252"/>
              <w:jc w:val="left"/>
              <w:rPr>
                <w:sz w:val="28"/>
                <w:szCs w:val="28"/>
              </w:rPr>
            </w:pP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Півень </w:t>
            </w:r>
          </w:p>
          <w:p w:rsidR="00A85FB4" w:rsidRDefault="00A85FB4" w:rsidP="00A85FB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Світлана Василівна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 Полтавського обласного центру соціальних служб для сім’ї, дітей та молоді</w:t>
            </w:r>
          </w:p>
          <w:p w:rsidR="00A85FB4" w:rsidRDefault="00A85FB4" w:rsidP="00A85FB4">
            <w:pPr>
              <w:jc w:val="both"/>
              <w:rPr>
                <w:sz w:val="28"/>
                <w:lang w:val="uk-UA"/>
              </w:rPr>
            </w:pP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t>Рудяк</w:t>
            </w:r>
          </w:p>
          <w:p w:rsidR="00A85FB4" w:rsidRDefault="00A85FB4" w:rsidP="00A85FB4">
            <w:pPr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Pr="003427F3" w:rsidRDefault="00A85FB4" w:rsidP="00A85F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МВС України у Полтавській області 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Сафронова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85FB4" w:rsidRDefault="00A85FB4" w:rsidP="00A85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Лідія Андріївна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Pr="00D254F7" w:rsidRDefault="00A85FB4" w:rsidP="00A85FB4">
            <w:pPr>
              <w:jc w:val="both"/>
              <w:rPr>
                <w:sz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голова </w:t>
            </w:r>
            <w:r>
              <w:rPr>
                <w:sz w:val="28"/>
                <w:szCs w:val="28"/>
                <w:lang w:val="uk-UA"/>
              </w:rPr>
              <w:t xml:space="preserve">громадської  організації  </w:t>
            </w:r>
            <w:r w:rsidRPr="00D254F7">
              <w:rPr>
                <w:sz w:val="28"/>
                <w:szCs w:val="28"/>
                <w:lang w:val="uk-UA"/>
              </w:rPr>
              <w:t>Полтавський</w:t>
            </w:r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„</w:t>
            </w:r>
            <w:r w:rsidRPr="00D254F7">
              <w:rPr>
                <w:sz w:val="28"/>
                <w:szCs w:val="28"/>
                <w:lang w:val="uk-UA"/>
              </w:rPr>
              <w:t>Родинний</w:t>
            </w:r>
            <w:r w:rsidRPr="002E1FCE">
              <w:rPr>
                <w:sz w:val="28"/>
                <w:szCs w:val="28"/>
              </w:rPr>
              <w:t xml:space="preserve"> </w:t>
            </w:r>
            <w:r w:rsidRPr="00D254F7">
              <w:rPr>
                <w:sz w:val="28"/>
                <w:szCs w:val="28"/>
                <w:lang w:val="uk-UA"/>
              </w:rPr>
              <w:t>дім</w:t>
            </w:r>
            <w:r w:rsidRPr="002E1FC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</w:tc>
      </w:tr>
      <w:tr w:rsidR="00A85FB4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510" w:type="dxa"/>
          </w:tcPr>
          <w:p w:rsidR="00A85FB4" w:rsidRDefault="00A85FB4" w:rsidP="00A85FB4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Соколов</w:t>
            </w:r>
          </w:p>
          <w:p w:rsidR="00A85FB4" w:rsidRDefault="00A85FB4" w:rsidP="00A85FB4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Андрій Борисович</w:t>
            </w:r>
          </w:p>
          <w:p w:rsidR="00A85FB4" w:rsidRDefault="00A85FB4" w:rsidP="00A85FB4">
            <w:pPr>
              <w:rPr>
                <w:color w:val="000000"/>
                <w:sz w:val="28"/>
                <w:lang w:val="uk-UA"/>
              </w:rPr>
            </w:pPr>
          </w:p>
        </w:tc>
        <w:tc>
          <w:tcPr>
            <w:tcW w:w="558" w:type="dxa"/>
            <w:gridSpan w:val="2"/>
          </w:tcPr>
          <w:p w:rsidR="00A85FB4" w:rsidRDefault="00A85FB4" w:rsidP="00A85FB4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A85FB4" w:rsidRDefault="00A85FB4" w:rsidP="00A85FB4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голова постійної комісії обласної ради з питань молодіжної політики, спорту та туризму </w:t>
            </w:r>
            <w:r>
              <w:rPr>
                <w:sz w:val="28"/>
                <w:szCs w:val="28"/>
                <w:lang w:val="uk-UA"/>
              </w:rPr>
              <w:t>(</w:t>
            </w:r>
            <w:r w:rsidRPr="00C1784B">
              <w:rPr>
                <w:sz w:val="28"/>
                <w:lang w:val="uk-UA"/>
              </w:rPr>
              <w:t>за згодою</w:t>
            </w:r>
            <w:r>
              <w:rPr>
                <w:sz w:val="28"/>
                <w:lang w:val="uk-UA"/>
              </w:rPr>
              <w:t>)</w:t>
            </w:r>
          </w:p>
        </w:tc>
      </w:tr>
      <w:tr w:rsidR="00A8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rPr>
                <w:sz w:val="28"/>
                <w:szCs w:val="28"/>
                <w:lang w:val="uk-UA"/>
              </w:rPr>
            </w:pPr>
            <w:proofErr w:type="spellStart"/>
            <w:r w:rsidRPr="00597586">
              <w:rPr>
                <w:sz w:val="28"/>
                <w:szCs w:val="28"/>
                <w:lang w:val="uk-UA"/>
              </w:rPr>
              <w:t>Шупік</w:t>
            </w:r>
            <w:proofErr w:type="spellEnd"/>
          </w:p>
          <w:p w:rsidR="00A85FB4" w:rsidRDefault="00A85FB4" w:rsidP="00A85FB4">
            <w:pPr>
              <w:rPr>
                <w:sz w:val="28"/>
                <w:lang w:val="uk-UA"/>
              </w:rPr>
            </w:pPr>
            <w:r w:rsidRPr="00597586">
              <w:rPr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5FB4" w:rsidRDefault="00A85FB4" w:rsidP="00A85FB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85FB4" w:rsidRPr="005713AF" w:rsidRDefault="00A85FB4" w:rsidP="00A85FB4">
            <w:pPr>
              <w:jc w:val="both"/>
              <w:rPr>
                <w:sz w:val="28"/>
                <w:lang w:val="uk-UA"/>
              </w:rPr>
            </w:pPr>
            <w:r w:rsidRPr="005713AF">
              <w:rPr>
                <w:sz w:val="28"/>
                <w:szCs w:val="28"/>
                <w:lang w:val="uk-UA"/>
              </w:rPr>
              <w:t>кандидат політичних наук, доцент Полтавської державної аграрної академії, заслужений вчитель України (</w:t>
            </w:r>
            <w:r w:rsidRPr="005713AF">
              <w:rPr>
                <w:sz w:val="28"/>
                <w:lang w:val="uk-UA"/>
              </w:rPr>
              <w:t>за згодою)</w:t>
            </w:r>
          </w:p>
        </w:tc>
      </w:tr>
    </w:tbl>
    <w:p w:rsidR="00A85FB4" w:rsidRDefault="00A85FB4" w:rsidP="00A85FB4">
      <w:pPr>
        <w:rPr>
          <w:sz w:val="28"/>
          <w:szCs w:val="28"/>
          <w:lang w:val="uk-UA"/>
        </w:rPr>
      </w:pPr>
    </w:p>
    <w:p w:rsidR="00A85FB4" w:rsidRDefault="00A85FB4" w:rsidP="00A8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- керівник </w:t>
      </w:r>
    </w:p>
    <w:p w:rsidR="00A85FB4" w:rsidRPr="000D5BF9" w:rsidRDefault="00A85FB4" w:rsidP="00A85FB4">
      <w:pPr>
        <w:rPr>
          <w:sz w:val="28"/>
          <w:szCs w:val="28"/>
          <w:lang w:val="uk-UA"/>
        </w:rPr>
      </w:pPr>
      <w:proofErr w:type="spellStart"/>
      <w:r w:rsidRPr="000D5BF9">
        <w:rPr>
          <w:sz w:val="28"/>
          <w:szCs w:val="28"/>
        </w:rPr>
        <w:t>апарату</w:t>
      </w:r>
      <w:proofErr w:type="spellEnd"/>
      <w:r w:rsidRPr="000D5BF9">
        <w:rPr>
          <w:sz w:val="28"/>
          <w:szCs w:val="28"/>
        </w:rPr>
        <w:t xml:space="preserve"> </w:t>
      </w:r>
      <w:proofErr w:type="spellStart"/>
      <w:r w:rsidRPr="000D5BF9">
        <w:rPr>
          <w:sz w:val="28"/>
          <w:szCs w:val="28"/>
        </w:rPr>
        <w:t>облдержадміністрації</w:t>
      </w:r>
      <w:proofErr w:type="spellEnd"/>
      <w:r w:rsidRPr="000D5BF9">
        <w:rPr>
          <w:sz w:val="28"/>
          <w:szCs w:val="28"/>
        </w:rPr>
        <w:tab/>
      </w:r>
      <w:r w:rsidRPr="000D5BF9">
        <w:rPr>
          <w:sz w:val="28"/>
          <w:szCs w:val="28"/>
        </w:rPr>
        <w:tab/>
      </w:r>
      <w:r w:rsidRPr="000D5BF9">
        <w:rPr>
          <w:sz w:val="28"/>
          <w:szCs w:val="28"/>
        </w:rPr>
        <w:tab/>
      </w:r>
      <w:r w:rsidRPr="000D5BF9">
        <w:rPr>
          <w:sz w:val="28"/>
          <w:szCs w:val="28"/>
        </w:rPr>
        <w:tab/>
        <w:t xml:space="preserve">          В.О. Пархоменко </w:t>
      </w:r>
    </w:p>
    <w:p w:rsidR="00731B33" w:rsidRPr="00A85FB4" w:rsidRDefault="00731B33">
      <w:pPr>
        <w:rPr>
          <w:lang w:val="uk-UA"/>
        </w:rPr>
      </w:pPr>
    </w:p>
    <w:sectPr w:rsidR="00731B33" w:rsidRPr="00A85FB4" w:rsidSect="00A85FB4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F7CFF">
      <w:r>
        <w:separator/>
      </w:r>
    </w:p>
  </w:endnote>
  <w:endnote w:type="continuationSeparator" w:id="0">
    <w:p w:rsidR="00000000" w:rsidRDefault="00CF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F7CFF">
      <w:r>
        <w:separator/>
      </w:r>
    </w:p>
  </w:footnote>
  <w:footnote w:type="continuationSeparator" w:id="0">
    <w:p w:rsidR="00000000" w:rsidRDefault="00CF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FB4"/>
    <w:rsid w:val="00176FA5"/>
    <w:rsid w:val="00653798"/>
    <w:rsid w:val="00731B33"/>
    <w:rsid w:val="00A85FB4"/>
    <w:rsid w:val="00CF7CFF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C29B-00B4-4CED-ABEE-7FA64070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B4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A85FB4"/>
    <w:pPr>
      <w:keepNext/>
      <w:jc w:val="center"/>
      <w:outlineLvl w:val="1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85FB4"/>
    <w:pPr>
      <w:ind w:right="5035"/>
      <w:jc w:val="both"/>
    </w:pPr>
    <w:rPr>
      <w:lang w:val="uk-UA"/>
    </w:rPr>
  </w:style>
  <w:style w:type="paragraph" w:customStyle="1" w:styleId="a">
    <w:name w:val="Знак Знак Знак"/>
    <w:basedOn w:val="Normal"/>
    <w:link w:val="DefaultParagraphFont"/>
    <w:rsid w:val="00A85FB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vera</dc:creator>
  <cp:keywords/>
  <dc:description/>
  <cp:lastModifiedBy>Mykhailo Tolstikhin</cp:lastModifiedBy>
  <cp:revision>2</cp:revision>
  <dcterms:created xsi:type="dcterms:W3CDTF">2023-06-08T12:35:00Z</dcterms:created>
  <dcterms:modified xsi:type="dcterms:W3CDTF">2023-06-08T12:35:00Z</dcterms:modified>
</cp:coreProperties>
</file>