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1CCF" w:rsidRPr="003F69B9" w:rsidRDefault="00011CCF" w:rsidP="00011CCF">
      <w:pPr>
        <w:ind w:left="5040"/>
        <w:rPr>
          <w:sz w:val="28"/>
          <w:szCs w:val="28"/>
          <w:lang w:val="uk-UA"/>
        </w:rPr>
      </w:pPr>
      <w:r w:rsidRPr="003F69B9">
        <w:rPr>
          <w:sz w:val="28"/>
          <w:szCs w:val="28"/>
          <w:lang w:val="uk-UA"/>
        </w:rPr>
        <w:t>Додаток</w:t>
      </w:r>
    </w:p>
    <w:p w:rsidR="00011CCF" w:rsidRPr="003F69B9" w:rsidRDefault="00011CCF" w:rsidP="00011CCF">
      <w:pPr>
        <w:ind w:left="5040"/>
        <w:rPr>
          <w:sz w:val="28"/>
          <w:szCs w:val="28"/>
          <w:lang w:val="uk-UA"/>
        </w:rPr>
      </w:pPr>
      <w:r w:rsidRPr="003F69B9">
        <w:rPr>
          <w:sz w:val="28"/>
          <w:szCs w:val="28"/>
          <w:lang w:val="uk-UA"/>
        </w:rPr>
        <w:t>до розпорядження голови</w:t>
      </w:r>
    </w:p>
    <w:p w:rsidR="00011CCF" w:rsidRPr="003F69B9" w:rsidRDefault="00011CCF" w:rsidP="00011CCF">
      <w:pPr>
        <w:ind w:left="5040"/>
        <w:rPr>
          <w:sz w:val="28"/>
          <w:szCs w:val="28"/>
          <w:lang w:val="uk-UA"/>
        </w:rPr>
      </w:pPr>
      <w:r w:rsidRPr="003F69B9">
        <w:rPr>
          <w:sz w:val="28"/>
          <w:szCs w:val="28"/>
          <w:lang w:val="uk-UA"/>
        </w:rPr>
        <w:t>облдержадміністрації</w:t>
      </w:r>
    </w:p>
    <w:p w:rsidR="00011CCF" w:rsidRPr="003F69B9" w:rsidRDefault="00011CCF" w:rsidP="00011CCF">
      <w:pPr>
        <w:ind w:left="50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02.08.2011 №305</w:t>
      </w:r>
    </w:p>
    <w:p w:rsidR="00011CCF" w:rsidRPr="003F69B9" w:rsidRDefault="00011CCF" w:rsidP="00011CCF">
      <w:pPr>
        <w:jc w:val="both"/>
        <w:rPr>
          <w:sz w:val="28"/>
          <w:szCs w:val="28"/>
          <w:lang w:val="uk-UA"/>
        </w:rPr>
      </w:pPr>
    </w:p>
    <w:p w:rsidR="00011CCF" w:rsidRPr="003F69B9" w:rsidRDefault="00011CCF" w:rsidP="00011CCF">
      <w:pPr>
        <w:ind w:firstLine="567"/>
        <w:jc w:val="both"/>
        <w:rPr>
          <w:sz w:val="28"/>
          <w:szCs w:val="28"/>
          <w:lang w:val="uk-UA"/>
        </w:rPr>
      </w:pPr>
      <w:r w:rsidRPr="003F69B9">
        <w:rPr>
          <w:sz w:val="28"/>
          <w:szCs w:val="28"/>
          <w:lang w:val="uk-UA"/>
        </w:rPr>
        <w:t>Зміни обсягу</w:t>
      </w:r>
      <w:r>
        <w:rPr>
          <w:sz w:val="28"/>
          <w:szCs w:val="28"/>
          <w:lang w:val="uk-UA"/>
        </w:rPr>
        <w:t xml:space="preserve"> </w:t>
      </w:r>
      <w:r w:rsidRPr="003F69B9">
        <w:rPr>
          <w:sz w:val="28"/>
          <w:szCs w:val="28"/>
          <w:lang w:val="uk-UA"/>
        </w:rPr>
        <w:t>субвенції з державного бюджету місцевим бюджетам на погашення заборгованості з різниці в тарифах на теплову енергію, що вироблялася, транспортувалася та постачалася населенню, яка виникла у зв’язку з невідповідністю фактичної вартості теплової енергії тарифам, що затверджувалися або погоджувалися відповідними органами держаної влади чи органами місцевого самоврядування</w:t>
      </w:r>
    </w:p>
    <w:p w:rsidR="00011CCF" w:rsidRPr="003F69B9" w:rsidRDefault="00011CCF" w:rsidP="00011CCF">
      <w:pPr>
        <w:jc w:val="center"/>
        <w:rPr>
          <w:sz w:val="28"/>
          <w:szCs w:val="28"/>
          <w:lang w:val="uk-UA"/>
        </w:rPr>
      </w:pPr>
    </w:p>
    <w:tbl>
      <w:tblPr>
        <w:tblStyle w:val="TableGrid"/>
        <w:tblW w:w="9889" w:type="dxa"/>
        <w:tblInd w:w="0" w:type="dxa"/>
        <w:tblLook w:val="00A0" w:firstRow="1" w:lastRow="0" w:firstColumn="1" w:lastColumn="0" w:noHBand="0" w:noVBand="0"/>
      </w:tblPr>
      <w:tblGrid>
        <w:gridCol w:w="959"/>
        <w:gridCol w:w="5245"/>
        <w:gridCol w:w="3685"/>
      </w:tblGrid>
      <w:tr w:rsidR="00011CC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CCF" w:rsidRDefault="00011CCF" w:rsidP="0001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CCF" w:rsidRDefault="00011CCF" w:rsidP="00011CC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міста</w:t>
            </w:r>
            <w:proofErr w:type="spellEnd"/>
            <w:r>
              <w:rPr>
                <w:sz w:val="28"/>
                <w:szCs w:val="28"/>
              </w:rPr>
              <w:t>, району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CCF" w:rsidRDefault="00011CCF" w:rsidP="00011CC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субвенції</w:t>
            </w:r>
            <w:proofErr w:type="spellEnd"/>
          </w:p>
          <w:p w:rsidR="00011CCF" w:rsidRDefault="00011CCF" w:rsidP="0001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011CC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CCF" w:rsidRDefault="00011CCF" w:rsidP="0001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CCF" w:rsidRDefault="00011CCF" w:rsidP="00011CC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Кременчук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CCF" w:rsidRDefault="00011CCF" w:rsidP="0001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-65118,13</w:t>
            </w:r>
          </w:p>
        </w:tc>
      </w:tr>
      <w:tr w:rsidR="00011CC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CCF" w:rsidRDefault="00011CCF" w:rsidP="0001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CCF" w:rsidRDefault="00011CCF" w:rsidP="00011CC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Гадяцький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CCF" w:rsidRDefault="00011CCF" w:rsidP="0001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+193250,00</w:t>
            </w:r>
          </w:p>
        </w:tc>
      </w:tr>
      <w:tr w:rsidR="00011CC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CCF" w:rsidRDefault="00011CCF" w:rsidP="0001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CCF" w:rsidRDefault="00011CCF" w:rsidP="00011CC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Лохвицький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CCF" w:rsidRDefault="00011CCF" w:rsidP="0001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-70525,69</w:t>
            </w:r>
          </w:p>
        </w:tc>
      </w:tr>
      <w:tr w:rsidR="00011CC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CCF" w:rsidRDefault="00011CCF" w:rsidP="0001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CCF" w:rsidRDefault="00011CCF" w:rsidP="00011CC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Полтавський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CCF" w:rsidRDefault="00011CCF" w:rsidP="0001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+12119,71</w:t>
            </w:r>
          </w:p>
        </w:tc>
      </w:tr>
      <w:tr w:rsidR="00011CC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CCF" w:rsidRDefault="00011CCF" w:rsidP="0001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CCF" w:rsidRDefault="00011CCF" w:rsidP="00011CC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Обласний</w:t>
            </w:r>
            <w:proofErr w:type="spellEnd"/>
            <w:r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CCF" w:rsidRDefault="00011CCF" w:rsidP="0001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-69725,89</w:t>
            </w:r>
          </w:p>
        </w:tc>
      </w:tr>
      <w:tr w:rsidR="00011CC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CCF" w:rsidRDefault="00011CCF" w:rsidP="00011C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CCF" w:rsidRDefault="00011CCF" w:rsidP="0001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Разом по </w:t>
            </w:r>
            <w:proofErr w:type="spellStart"/>
            <w:r>
              <w:rPr>
                <w:sz w:val="28"/>
                <w:szCs w:val="28"/>
              </w:rPr>
              <w:t>області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CCF" w:rsidRDefault="00011CCF" w:rsidP="0001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011CCF" w:rsidRDefault="00011CCF" w:rsidP="00011CCF">
      <w:pPr>
        <w:jc w:val="center"/>
        <w:rPr>
          <w:sz w:val="28"/>
          <w:szCs w:val="28"/>
        </w:rPr>
      </w:pPr>
    </w:p>
    <w:p w:rsidR="00011CCF" w:rsidRDefault="00011CCF" w:rsidP="00011CCF">
      <w:pPr>
        <w:jc w:val="center"/>
        <w:rPr>
          <w:sz w:val="28"/>
          <w:szCs w:val="28"/>
        </w:rPr>
      </w:pPr>
    </w:p>
    <w:p w:rsidR="00011CCF" w:rsidRDefault="00011CCF" w:rsidP="00011C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апарату</w:t>
      </w:r>
      <w:proofErr w:type="spellEnd"/>
    </w:p>
    <w:p w:rsidR="00011CCF" w:rsidRDefault="00011CCF" w:rsidP="00011C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адміністрації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В.О. Пархоменко</w:t>
      </w:r>
    </w:p>
    <w:p w:rsidR="00011CCF" w:rsidRPr="003F69B9" w:rsidRDefault="00011CCF" w:rsidP="00011CCF">
      <w:pPr>
        <w:jc w:val="both"/>
        <w:rPr>
          <w:sz w:val="28"/>
        </w:rPr>
      </w:pPr>
    </w:p>
    <w:p w:rsidR="00731B33" w:rsidRDefault="00731B33"/>
    <w:sectPr w:rsidR="00731B33">
      <w:pgSz w:w="11906" w:h="16838"/>
      <w:pgMar w:top="1134" w:right="567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1CCF"/>
    <w:rsid w:val="00011CCF"/>
    <w:rsid w:val="001121AE"/>
    <w:rsid w:val="00176FA5"/>
    <w:rsid w:val="00653798"/>
    <w:rsid w:val="00731B33"/>
    <w:rsid w:val="007A0E80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411EB-2396-4DFE-BDFA-7AF13F1D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1CCF"/>
    <w:rPr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011CCF"/>
    <w:rPr>
      <w:rFonts w:ascii="Verdana" w:hAnsi="Verdana" w:cs="Verdana"/>
      <w:sz w:val="24"/>
      <w:szCs w:val="24"/>
      <w:lang w:val="en-US" w:eastAsia="en-US"/>
    </w:rPr>
  </w:style>
  <w:style w:type="table" w:styleId="TableGrid">
    <w:name w:val="Table Grid"/>
    <w:basedOn w:val="TableNormal"/>
    <w:rsid w:val="00011CCF"/>
    <w:rPr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vera</dc:creator>
  <cp:keywords/>
  <dc:description/>
  <cp:lastModifiedBy>Mykhailo Tolstikhin</cp:lastModifiedBy>
  <cp:revision>2</cp:revision>
  <dcterms:created xsi:type="dcterms:W3CDTF">2023-06-08T12:59:00Z</dcterms:created>
  <dcterms:modified xsi:type="dcterms:W3CDTF">2023-06-08T12:59:00Z</dcterms:modified>
</cp:coreProperties>
</file>