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507" w:rsidRPr="00105507" w:rsidRDefault="00105507" w:rsidP="00105507">
      <w:pPr>
        <w:tabs>
          <w:tab w:val="left" w:pos="5220"/>
        </w:tabs>
        <w:ind w:left="6372"/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>ЗАТВЕРДЖЕНО</w:t>
      </w:r>
    </w:p>
    <w:p w:rsidR="00105507" w:rsidRPr="00105507" w:rsidRDefault="00105507" w:rsidP="00105507">
      <w:pPr>
        <w:tabs>
          <w:tab w:val="left" w:pos="5220"/>
        </w:tabs>
        <w:ind w:left="6372"/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 xml:space="preserve">Розпорядження голови                                    </w:t>
      </w:r>
    </w:p>
    <w:p w:rsidR="00105507" w:rsidRPr="00105507" w:rsidRDefault="00105507" w:rsidP="00105507">
      <w:pPr>
        <w:tabs>
          <w:tab w:val="left" w:pos="5220"/>
        </w:tabs>
        <w:ind w:left="6372"/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>облдержадміністрації</w:t>
      </w:r>
    </w:p>
    <w:p w:rsidR="00105507" w:rsidRPr="00105507" w:rsidRDefault="00105507" w:rsidP="00105507">
      <w:pPr>
        <w:tabs>
          <w:tab w:val="left" w:pos="5220"/>
        </w:tabs>
        <w:ind w:left="6372"/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>26.07.2010   № 274</w:t>
      </w:r>
    </w:p>
    <w:p w:rsidR="00105507" w:rsidRPr="00105507" w:rsidRDefault="00105507" w:rsidP="00105507">
      <w:pPr>
        <w:tabs>
          <w:tab w:val="left" w:pos="5220"/>
        </w:tabs>
        <w:ind w:firstLine="540"/>
        <w:jc w:val="center"/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ab/>
      </w:r>
    </w:p>
    <w:p w:rsidR="00105507" w:rsidRPr="00105507" w:rsidRDefault="00105507" w:rsidP="00105507">
      <w:pPr>
        <w:tabs>
          <w:tab w:val="left" w:pos="5220"/>
        </w:tabs>
        <w:ind w:firstLine="540"/>
        <w:jc w:val="center"/>
        <w:rPr>
          <w:sz w:val="28"/>
          <w:szCs w:val="28"/>
          <w:lang w:val="uk-UA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600"/>
        <w:gridCol w:w="5940"/>
      </w:tblGrid>
      <w:tr w:rsidR="00105507" w:rsidRPr="00105507">
        <w:trPr>
          <w:cantSplit/>
        </w:trPr>
        <w:tc>
          <w:tcPr>
            <w:tcW w:w="9540" w:type="dxa"/>
            <w:gridSpan w:val="2"/>
            <w:shd w:val="clear" w:color="auto" w:fill="auto"/>
            <w:vAlign w:val="center"/>
          </w:tcPr>
          <w:p w:rsidR="00105507" w:rsidRPr="00105507" w:rsidRDefault="00105507" w:rsidP="00105507">
            <w:pPr>
              <w:jc w:val="center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СКЛАД</w:t>
            </w:r>
          </w:p>
          <w:p w:rsidR="00105507" w:rsidRPr="00105507" w:rsidRDefault="00105507" w:rsidP="00105507">
            <w:pPr>
              <w:pStyle w:val="PlainText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5507">
              <w:rPr>
                <w:rFonts w:ascii="Times New Roman" w:hAnsi="Times New Roman"/>
                <w:sz w:val="28"/>
                <w:szCs w:val="28"/>
                <w:lang w:val="uk-UA"/>
              </w:rPr>
              <w:t>обласної робочої комісії з питань координації діяльності з надання населенню житлових субсидій за спрощеним порядком</w:t>
            </w:r>
          </w:p>
          <w:p w:rsidR="00105507" w:rsidRPr="00105507" w:rsidRDefault="00105507" w:rsidP="00105507">
            <w:pPr>
              <w:pStyle w:val="PlainText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05507" w:rsidRPr="00105507">
        <w:trPr>
          <w:cantSplit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>УДОВІЧЕНКО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pStyle w:val="BodyTextIndent"/>
              <w:rPr>
                <w:sz w:val="28"/>
                <w:szCs w:val="28"/>
              </w:rPr>
            </w:pPr>
            <w:r w:rsidRPr="00105507">
              <w:rPr>
                <w:sz w:val="28"/>
                <w:szCs w:val="28"/>
              </w:rPr>
              <w:t xml:space="preserve">- голова обласної державної адміністрації, голова обласної робочої комісії 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</w:p>
        </w:tc>
      </w:tr>
      <w:tr w:rsidR="00105507" w:rsidRPr="00105507">
        <w:trPr>
          <w:trHeight w:val="1390"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КОВАЛЬ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ind w:left="72"/>
              <w:rPr>
                <w:sz w:val="28"/>
                <w:szCs w:val="28"/>
                <w:lang w:val="uk-UA"/>
              </w:rPr>
            </w:pPr>
          </w:p>
          <w:p w:rsidR="00105507" w:rsidRPr="00105507" w:rsidRDefault="00105507" w:rsidP="00105507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заступник голови обласної державної адміністрації, заступник голови обласної робочої комісії</w:t>
            </w:r>
          </w:p>
          <w:p w:rsidR="00105507" w:rsidRPr="00105507" w:rsidRDefault="00105507" w:rsidP="00105507">
            <w:pPr>
              <w:tabs>
                <w:tab w:val="left" w:pos="252"/>
              </w:tabs>
              <w:rPr>
                <w:sz w:val="28"/>
                <w:szCs w:val="28"/>
                <w:lang w:val="uk-UA"/>
              </w:rPr>
            </w:pPr>
          </w:p>
        </w:tc>
      </w:tr>
      <w:tr w:rsidR="00105507" w:rsidRPr="00105507">
        <w:trPr>
          <w:trHeight w:val="1390"/>
        </w:trPr>
        <w:tc>
          <w:tcPr>
            <w:tcW w:w="3600" w:type="dxa"/>
            <w:shd w:val="clear" w:color="auto" w:fill="auto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 xml:space="preserve">СОЛОВЙОВА 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Вікторія Василівна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 xml:space="preserve">- заступник начальника відділу персоніфікованого обліку, пільг та субсидій, адресних соціальних допомог Головного управління праці та соціального захисту населення облдержадміністрації, секретар обласної робочої комісії </w:t>
            </w:r>
          </w:p>
        </w:tc>
      </w:tr>
      <w:tr w:rsidR="00105507" w:rsidRPr="00105507">
        <w:trPr>
          <w:cantSplit/>
        </w:trPr>
        <w:tc>
          <w:tcPr>
            <w:tcW w:w="9540" w:type="dxa"/>
            <w:gridSpan w:val="2"/>
            <w:shd w:val="clear" w:color="auto" w:fill="auto"/>
            <w:vAlign w:val="center"/>
          </w:tcPr>
          <w:p w:rsidR="00105507" w:rsidRPr="00105507" w:rsidRDefault="00105507" w:rsidP="0010550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05507" w:rsidRPr="00105507" w:rsidRDefault="00105507" w:rsidP="00105507">
            <w:pPr>
              <w:jc w:val="center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ЧЛЕНИ ОБЛАСНОЇ РОБОЧОЇ КОМІСІЇ:</w:t>
            </w:r>
          </w:p>
          <w:p w:rsidR="00105507" w:rsidRPr="00105507" w:rsidRDefault="00105507" w:rsidP="0010550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05507" w:rsidRPr="00105507">
        <w:trPr>
          <w:cantSplit/>
        </w:trPr>
        <w:tc>
          <w:tcPr>
            <w:tcW w:w="3600" w:type="dxa"/>
            <w:shd w:val="clear" w:color="auto" w:fill="auto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БОДНИК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2346DE">
            <w:pPr>
              <w:pStyle w:val="BodyTextIndent"/>
              <w:ind w:firstLine="0"/>
              <w:rPr>
                <w:sz w:val="28"/>
                <w:szCs w:val="28"/>
                <w:lang w:val="ru-RU"/>
              </w:rPr>
            </w:pPr>
            <w:r w:rsidRPr="00105507">
              <w:rPr>
                <w:sz w:val="28"/>
                <w:szCs w:val="28"/>
                <w:lang w:val="ru-RU"/>
              </w:rPr>
              <w:t xml:space="preserve">- </w:t>
            </w:r>
            <w:r w:rsidRPr="00105507">
              <w:rPr>
                <w:sz w:val="28"/>
                <w:szCs w:val="28"/>
              </w:rPr>
              <w:t>начальник Головного управління житлово-комунального господарства обласної державної адміністрації</w:t>
            </w:r>
          </w:p>
          <w:p w:rsidR="00105507" w:rsidRPr="00105507" w:rsidRDefault="00105507" w:rsidP="002346DE">
            <w:pPr>
              <w:pStyle w:val="BodyTextIndent"/>
              <w:ind w:left="360" w:firstLine="0"/>
              <w:rPr>
                <w:sz w:val="28"/>
                <w:szCs w:val="28"/>
                <w:lang w:val="ru-RU"/>
              </w:rPr>
            </w:pPr>
          </w:p>
        </w:tc>
      </w:tr>
      <w:tr w:rsidR="00105507" w:rsidRPr="00105507">
        <w:trPr>
          <w:cantSplit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 xml:space="preserve">ГАЛУШКО </w:t>
            </w:r>
          </w:p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>Борис Павлович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2346DE">
            <w:pPr>
              <w:pStyle w:val="BodyTextIndent"/>
              <w:ind w:firstLine="0"/>
              <w:rPr>
                <w:sz w:val="28"/>
                <w:szCs w:val="28"/>
              </w:rPr>
            </w:pPr>
            <w:r w:rsidRPr="00105507">
              <w:rPr>
                <w:sz w:val="28"/>
                <w:szCs w:val="28"/>
              </w:rPr>
              <w:t>- заступник голови обласної державної адміністрації</w:t>
            </w:r>
          </w:p>
          <w:p w:rsidR="00105507" w:rsidRPr="00105507" w:rsidRDefault="00105507" w:rsidP="002346DE">
            <w:pPr>
              <w:pStyle w:val="BodyTextIndent"/>
              <w:ind w:firstLine="0"/>
              <w:rPr>
                <w:sz w:val="28"/>
                <w:szCs w:val="28"/>
              </w:rPr>
            </w:pPr>
          </w:p>
        </w:tc>
      </w:tr>
      <w:tr w:rsidR="00105507" w:rsidRPr="00105507">
        <w:trPr>
          <w:cantSplit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>ЖИВОТЕНКО</w:t>
            </w:r>
          </w:p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>Віктор Федорович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2346DE">
            <w:pPr>
              <w:pStyle w:val="BodyTextIndent"/>
              <w:ind w:firstLine="0"/>
              <w:rPr>
                <w:sz w:val="28"/>
                <w:szCs w:val="28"/>
              </w:rPr>
            </w:pPr>
            <w:r w:rsidRPr="00105507">
              <w:rPr>
                <w:sz w:val="28"/>
                <w:szCs w:val="28"/>
              </w:rPr>
              <w:t>- заступник голови обласної державної адміністрації</w:t>
            </w:r>
          </w:p>
          <w:p w:rsidR="00105507" w:rsidRPr="00105507" w:rsidRDefault="00105507" w:rsidP="002346DE">
            <w:pPr>
              <w:tabs>
                <w:tab w:val="num" w:pos="72"/>
              </w:tabs>
              <w:ind w:left="72"/>
              <w:rPr>
                <w:sz w:val="28"/>
                <w:szCs w:val="28"/>
                <w:lang w:val="uk-UA"/>
              </w:rPr>
            </w:pPr>
          </w:p>
        </w:tc>
      </w:tr>
      <w:tr w:rsidR="00105507" w:rsidRPr="00105507">
        <w:trPr>
          <w:cantSplit/>
          <w:trHeight w:val="800"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ЗАСІМЕНКО</w:t>
            </w:r>
          </w:p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 xml:space="preserve">Євген Юрійович 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</w:rPr>
            </w:pPr>
            <w:r w:rsidRPr="00105507">
              <w:rPr>
                <w:sz w:val="28"/>
                <w:szCs w:val="28"/>
                <w:lang w:val="uk-UA"/>
              </w:rPr>
              <w:t xml:space="preserve"> - голова правління ВАТ “Полтаваобленерго”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05507" w:rsidRPr="00105507">
        <w:trPr>
          <w:cantSplit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КЛАВДІЄВА</w:t>
            </w:r>
          </w:p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>Катерина Данилівна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numPr>
                <w:ilvl w:val="0"/>
                <w:numId w:val="1"/>
              </w:numPr>
              <w:tabs>
                <w:tab w:val="num" w:pos="252"/>
              </w:tabs>
              <w:ind w:left="72" w:firstLine="0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директор Обласного центру зайнятості</w:t>
            </w:r>
          </w:p>
          <w:p w:rsidR="00105507" w:rsidRPr="00105507" w:rsidRDefault="00105507" w:rsidP="00105507">
            <w:pPr>
              <w:pStyle w:val="BodyTextIndent"/>
              <w:rPr>
                <w:sz w:val="28"/>
                <w:szCs w:val="28"/>
              </w:rPr>
            </w:pPr>
            <w:r w:rsidRPr="00105507">
              <w:rPr>
                <w:sz w:val="28"/>
                <w:szCs w:val="28"/>
              </w:rPr>
              <w:t>(за згодою)</w:t>
            </w:r>
          </w:p>
        </w:tc>
      </w:tr>
      <w:tr w:rsidR="00105507" w:rsidRPr="00105507">
        <w:trPr>
          <w:trHeight w:val="1037"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lastRenderedPageBreak/>
              <w:t>КОРНІЄНКО</w:t>
            </w:r>
          </w:p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>Людмила Василівна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tabs>
                <w:tab w:val="num" w:pos="7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- начальник Головного управління праці та соціального захисту населення обласної державної адміністрації</w:t>
            </w:r>
          </w:p>
        </w:tc>
      </w:tr>
      <w:tr w:rsidR="00105507" w:rsidRPr="00105507">
        <w:trPr>
          <w:trHeight w:val="1037"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КОСІЧЕНКО</w:t>
            </w:r>
          </w:p>
          <w:p w:rsidR="00105507" w:rsidRPr="00105507" w:rsidRDefault="00105507" w:rsidP="00105507">
            <w:pPr>
              <w:pStyle w:val="Heading1"/>
              <w:rPr>
                <w:szCs w:val="28"/>
              </w:rPr>
            </w:pPr>
            <w:r w:rsidRPr="00105507">
              <w:rPr>
                <w:szCs w:val="28"/>
              </w:rPr>
              <w:t xml:space="preserve">Михайло Павлович 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tabs>
                <w:tab w:val="num" w:pos="72"/>
                <w:tab w:val="num" w:pos="25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- голова правління ВАТ “Полтавагаз”                 (за згодою)</w:t>
            </w:r>
          </w:p>
        </w:tc>
      </w:tr>
      <w:tr w:rsidR="00105507" w:rsidRPr="00105507">
        <w:trPr>
          <w:trHeight w:val="1037"/>
        </w:trPr>
        <w:tc>
          <w:tcPr>
            <w:tcW w:w="3600" w:type="dxa"/>
            <w:shd w:val="clear" w:color="auto" w:fill="auto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РУДЕНКО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 xml:space="preserve">Валерій Костянтинович 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tabs>
                <w:tab w:val="num" w:pos="72"/>
                <w:tab w:val="num" w:pos="25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- начальник Головного управління Пенсійного фонду України в Полтавській області</w:t>
            </w:r>
          </w:p>
          <w:p w:rsidR="00105507" w:rsidRPr="00105507" w:rsidRDefault="00105507" w:rsidP="00105507">
            <w:pPr>
              <w:tabs>
                <w:tab w:val="num" w:pos="72"/>
                <w:tab w:val="num" w:pos="25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105507" w:rsidRPr="00105507">
        <w:trPr>
          <w:trHeight w:val="1037"/>
        </w:trPr>
        <w:tc>
          <w:tcPr>
            <w:tcW w:w="3600" w:type="dxa"/>
            <w:shd w:val="clear" w:color="auto" w:fill="auto"/>
            <w:vAlign w:val="center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ЧЕНЧЕВИЙ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 xml:space="preserve">Валерій Геннадійович 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tabs>
                <w:tab w:val="num" w:pos="7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- генеральний директор комунального підприємства “Полтававодоканал” (за згодою)</w:t>
            </w:r>
          </w:p>
        </w:tc>
      </w:tr>
      <w:tr w:rsidR="00105507" w:rsidRPr="00105507">
        <w:trPr>
          <w:trHeight w:val="1164"/>
        </w:trPr>
        <w:tc>
          <w:tcPr>
            <w:tcW w:w="3600" w:type="dxa"/>
            <w:shd w:val="clear" w:color="auto" w:fill="auto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ЧЕРЕДНИЧЕНКО</w:t>
            </w:r>
          </w:p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tabs>
                <w:tab w:val="num" w:pos="7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обласної державної адміністрації</w:t>
            </w:r>
          </w:p>
        </w:tc>
      </w:tr>
      <w:tr w:rsidR="00105507" w:rsidRPr="00105507">
        <w:trPr>
          <w:trHeight w:val="1074"/>
        </w:trPr>
        <w:tc>
          <w:tcPr>
            <w:tcW w:w="3600" w:type="dxa"/>
            <w:shd w:val="clear" w:color="auto" w:fill="auto"/>
          </w:tcPr>
          <w:p w:rsidR="00105507" w:rsidRPr="00105507" w:rsidRDefault="00105507" w:rsidP="00105507">
            <w:pPr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 xml:space="preserve">ЧЕРНЯВСЬКИЙ Володимир Олександрович 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05507" w:rsidRPr="00105507" w:rsidRDefault="00105507" w:rsidP="00105507">
            <w:pPr>
              <w:tabs>
                <w:tab w:val="num" w:pos="72"/>
              </w:tabs>
              <w:ind w:left="72"/>
              <w:rPr>
                <w:sz w:val="28"/>
                <w:szCs w:val="28"/>
                <w:lang w:val="uk-UA"/>
              </w:rPr>
            </w:pPr>
            <w:r w:rsidRPr="00105507">
              <w:rPr>
                <w:sz w:val="28"/>
                <w:szCs w:val="28"/>
                <w:lang w:val="uk-UA"/>
              </w:rPr>
              <w:t>- генеральний директор полтавського обласного комунально-виробничого підприємства теплового господарства “Полтаватеплоенерго” (за згодою)</w:t>
            </w:r>
          </w:p>
        </w:tc>
      </w:tr>
    </w:tbl>
    <w:p w:rsidR="00105507" w:rsidRPr="00105507" w:rsidRDefault="00105507" w:rsidP="00105507">
      <w:pPr>
        <w:rPr>
          <w:sz w:val="28"/>
          <w:szCs w:val="28"/>
          <w:lang w:val="uk-UA"/>
        </w:rPr>
      </w:pPr>
    </w:p>
    <w:p w:rsidR="00105507" w:rsidRPr="00105507" w:rsidRDefault="00105507" w:rsidP="00105507">
      <w:pPr>
        <w:rPr>
          <w:sz w:val="28"/>
          <w:szCs w:val="28"/>
          <w:lang w:val="uk-UA"/>
        </w:rPr>
      </w:pPr>
    </w:p>
    <w:p w:rsidR="00105507" w:rsidRPr="00105507" w:rsidRDefault="00105507" w:rsidP="00105507">
      <w:pPr>
        <w:rPr>
          <w:sz w:val="28"/>
          <w:szCs w:val="28"/>
          <w:lang w:val="uk-UA"/>
        </w:rPr>
      </w:pPr>
    </w:p>
    <w:p w:rsidR="00105507" w:rsidRPr="00105507" w:rsidRDefault="00105507" w:rsidP="00105507">
      <w:pPr>
        <w:rPr>
          <w:sz w:val="28"/>
          <w:szCs w:val="28"/>
          <w:lang w:val="uk-UA"/>
        </w:rPr>
      </w:pPr>
    </w:p>
    <w:p w:rsidR="00105507" w:rsidRPr="00105507" w:rsidRDefault="00105507" w:rsidP="00105507">
      <w:pPr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>Заступник голови  – керівник</w:t>
      </w:r>
    </w:p>
    <w:p w:rsidR="00105507" w:rsidRPr="00105507" w:rsidRDefault="00105507" w:rsidP="00105507">
      <w:pPr>
        <w:jc w:val="both"/>
        <w:rPr>
          <w:sz w:val="28"/>
          <w:szCs w:val="28"/>
          <w:lang w:val="uk-UA"/>
        </w:rPr>
      </w:pPr>
      <w:r w:rsidRPr="00105507">
        <w:rPr>
          <w:sz w:val="28"/>
          <w:szCs w:val="28"/>
          <w:lang w:val="uk-UA"/>
        </w:rPr>
        <w:t>апарату облдержадміністрації                                                  В.О.Пархоменко</w:t>
      </w:r>
    </w:p>
    <w:p w:rsidR="00105507" w:rsidRPr="00105507" w:rsidRDefault="00105507" w:rsidP="00105507">
      <w:pPr>
        <w:jc w:val="both"/>
        <w:rPr>
          <w:sz w:val="28"/>
          <w:szCs w:val="28"/>
          <w:lang w:val="uk-UA"/>
        </w:rPr>
      </w:pPr>
    </w:p>
    <w:sectPr w:rsidR="00105507" w:rsidRPr="0010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90EB8"/>
    <w:multiLevelType w:val="hybridMultilevel"/>
    <w:tmpl w:val="2F72833A"/>
    <w:lvl w:ilvl="0" w:tplc="F686290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507"/>
    <w:rsid w:val="00105507"/>
    <w:rsid w:val="002346DE"/>
    <w:rsid w:val="00CB59B0"/>
    <w:rsid w:val="00E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97E2C-700C-4A5C-AE80-CB9EA5A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50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05507"/>
    <w:pPr>
      <w:keepNext/>
      <w:jc w:val="both"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05507"/>
    <w:pPr>
      <w:ind w:firstLine="540"/>
      <w:jc w:val="both"/>
    </w:pPr>
    <w:rPr>
      <w:sz w:val="26"/>
      <w:lang w:val="uk-UA"/>
    </w:rPr>
  </w:style>
  <w:style w:type="paragraph" w:styleId="PlainText">
    <w:name w:val="Plain Text"/>
    <w:basedOn w:val="Normal"/>
    <w:rsid w:val="00105507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privatStudio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повелитель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