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32"/>
        <w:gridCol w:w="3180"/>
        <w:gridCol w:w="3896"/>
      </w:tblGrid>
      <w:tr w:rsidR="00B8660B" w:rsidRPr="00D64442">
        <w:tc>
          <w:tcPr>
            <w:tcW w:w="3232" w:type="dxa"/>
          </w:tcPr>
          <w:p w:rsidR="00B8660B" w:rsidRPr="00D64442" w:rsidRDefault="00B8660B" w:rsidP="00B8660B">
            <w:pPr>
              <w:rPr>
                <w:b/>
                <w:sz w:val="28"/>
                <w:szCs w:val="28"/>
              </w:rPr>
            </w:pPr>
          </w:p>
        </w:tc>
        <w:tc>
          <w:tcPr>
            <w:tcW w:w="3180" w:type="dxa"/>
          </w:tcPr>
          <w:p w:rsidR="00B8660B" w:rsidRPr="00D64442" w:rsidRDefault="00B8660B" w:rsidP="00B8660B">
            <w:pPr>
              <w:jc w:val="center"/>
              <w:rPr>
                <w:b/>
                <w:sz w:val="28"/>
                <w:szCs w:val="28"/>
              </w:rPr>
            </w:pPr>
          </w:p>
        </w:tc>
        <w:tc>
          <w:tcPr>
            <w:tcW w:w="3896" w:type="dxa"/>
          </w:tcPr>
          <w:p w:rsidR="00B8660B" w:rsidRDefault="00B8660B" w:rsidP="004E63BF">
            <w:pPr>
              <w:ind w:firstLine="43"/>
              <w:jc w:val="both"/>
              <w:rPr>
                <w:sz w:val="28"/>
                <w:szCs w:val="28"/>
              </w:rPr>
            </w:pPr>
            <w:r>
              <w:rPr>
                <w:sz w:val="28"/>
                <w:szCs w:val="28"/>
              </w:rPr>
              <w:t>ЗАТВЕРДЖЕНО</w:t>
            </w:r>
          </w:p>
          <w:p w:rsidR="00B8660B" w:rsidRPr="00D64442" w:rsidRDefault="00B8660B" w:rsidP="004E63BF">
            <w:pPr>
              <w:ind w:firstLine="43"/>
              <w:jc w:val="both"/>
              <w:rPr>
                <w:sz w:val="28"/>
                <w:szCs w:val="28"/>
              </w:rPr>
            </w:pPr>
            <w:r>
              <w:rPr>
                <w:sz w:val="28"/>
                <w:szCs w:val="28"/>
              </w:rPr>
              <w:t>розпорядженням </w:t>
            </w:r>
            <w:r w:rsidRPr="00D64442">
              <w:rPr>
                <w:sz w:val="28"/>
                <w:szCs w:val="28"/>
              </w:rPr>
              <w:t xml:space="preserve">голови </w:t>
            </w:r>
          </w:p>
          <w:p w:rsidR="00B8660B" w:rsidRDefault="00B8660B" w:rsidP="004E63BF">
            <w:pPr>
              <w:ind w:firstLine="43"/>
              <w:jc w:val="both"/>
              <w:rPr>
                <w:sz w:val="28"/>
                <w:szCs w:val="28"/>
              </w:rPr>
            </w:pPr>
            <w:r>
              <w:rPr>
                <w:sz w:val="28"/>
                <w:szCs w:val="28"/>
              </w:rPr>
              <w:t>Полтавської обласної</w:t>
            </w:r>
          </w:p>
          <w:p w:rsidR="00B8660B" w:rsidRPr="00D64442" w:rsidRDefault="00B8660B" w:rsidP="004E63BF">
            <w:pPr>
              <w:ind w:firstLine="43"/>
              <w:jc w:val="both"/>
              <w:rPr>
                <w:sz w:val="28"/>
                <w:szCs w:val="28"/>
              </w:rPr>
            </w:pPr>
            <w:r>
              <w:rPr>
                <w:sz w:val="28"/>
                <w:szCs w:val="28"/>
              </w:rPr>
              <w:t>державної адміністрації</w:t>
            </w:r>
            <w:r w:rsidRPr="00D64442">
              <w:rPr>
                <w:sz w:val="28"/>
                <w:szCs w:val="28"/>
              </w:rPr>
              <w:t xml:space="preserve"> </w:t>
            </w:r>
          </w:p>
          <w:p w:rsidR="00B8660B" w:rsidRDefault="00B8660B" w:rsidP="004E63BF">
            <w:pPr>
              <w:tabs>
                <w:tab w:val="left" w:pos="523"/>
              </w:tabs>
              <w:ind w:firstLine="43"/>
              <w:jc w:val="both"/>
              <w:rPr>
                <w:color w:val="000000"/>
                <w:sz w:val="28"/>
                <w:szCs w:val="28"/>
              </w:rPr>
            </w:pPr>
            <w:r w:rsidRPr="00984063">
              <w:rPr>
                <w:color w:val="000000"/>
                <w:sz w:val="28"/>
                <w:szCs w:val="28"/>
              </w:rPr>
              <w:t xml:space="preserve">від </w:t>
            </w:r>
            <w:r>
              <w:rPr>
                <w:color w:val="000000"/>
                <w:sz w:val="28"/>
                <w:szCs w:val="28"/>
              </w:rPr>
              <w:t>23.06.</w:t>
            </w:r>
            <w:r w:rsidR="00261824">
              <w:rPr>
                <w:color w:val="000000"/>
                <w:sz w:val="28"/>
                <w:szCs w:val="28"/>
              </w:rPr>
              <w:t>19</w:t>
            </w:r>
            <w:r>
              <w:rPr>
                <w:color w:val="000000"/>
                <w:sz w:val="28"/>
                <w:szCs w:val="28"/>
              </w:rPr>
              <w:t>98 №302</w:t>
            </w:r>
          </w:p>
          <w:p w:rsidR="00B8660B" w:rsidRPr="00984063" w:rsidRDefault="00B8660B" w:rsidP="004E63BF">
            <w:pPr>
              <w:tabs>
                <w:tab w:val="left" w:pos="523"/>
              </w:tabs>
              <w:ind w:firstLine="43"/>
              <w:jc w:val="both"/>
              <w:rPr>
                <w:color w:val="000000"/>
                <w:sz w:val="28"/>
                <w:szCs w:val="28"/>
              </w:rPr>
            </w:pPr>
            <w:r>
              <w:rPr>
                <w:color w:val="000000"/>
                <w:sz w:val="28"/>
                <w:szCs w:val="28"/>
              </w:rPr>
              <w:t>(у</w:t>
            </w:r>
            <w:r w:rsidR="004E63BF">
              <w:rPr>
                <w:color w:val="000000"/>
                <w:sz w:val="28"/>
                <w:szCs w:val="28"/>
              </w:rPr>
              <w:t> </w:t>
            </w:r>
            <w:r>
              <w:rPr>
                <w:color w:val="000000"/>
                <w:sz w:val="28"/>
                <w:szCs w:val="28"/>
              </w:rPr>
              <w:t>редакції</w:t>
            </w:r>
            <w:r w:rsidR="004E63BF">
              <w:rPr>
                <w:color w:val="000000"/>
                <w:sz w:val="28"/>
                <w:szCs w:val="28"/>
              </w:rPr>
              <w:t> розпорядження</w:t>
            </w:r>
          </w:p>
          <w:p w:rsidR="00D8591E" w:rsidRDefault="004E63BF" w:rsidP="00B8660B">
            <w:pPr>
              <w:jc w:val="both"/>
              <w:rPr>
                <w:sz w:val="28"/>
                <w:szCs w:val="28"/>
              </w:rPr>
            </w:pPr>
            <w:r w:rsidRPr="004E63BF">
              <w:rPr>
                <w:sz w:val="28"/>
                <w:szCs w:val="28"/>
              </w:rPr>
              <w:t>голови</w:t>
            </w:r>
            <w:r w:rsidR="00D8591E">
              <w:rPr>
                <w:sz w:val="28"/>
                <w:szCs w:val="28"/>
              </w:rPr>
              <w:t> Полтавської обласної</w:t>
            </w:r>
          </w:p>
          <w:p w:rsidR="00B8660B" w:rsidRDefault="00D8591E" w:rsidP="00B8660B">
            <w:pPr>
              <w:jc w:val="both"/>
              <w:rPr>
                <w:sz w:val="28"/>
                <w:szCs w:val="28"/>
              </w:rPr>
            </w:pPr>
            <w:r>
              <w:rPr>
                <w:sz w:val="28"/>
                <w:szCs w:val="28"/>
              </w:rPr>
              <w:t>державної адміністрації</w:t>
            </w:r>
          </w:p>
          <w:p w:rsidR="00D8591E" w:rsidRPr="004E63BF" w:rsidRDefault="000635D4" w:rsidP="00B8660B">
            <w:pPr>
              <w:jc w:val="both"/>
              <w:rPr>
                <w:sz w:val="28"/>
                <w:szCs w:val="28"/>
              </w:rPr>
            </w:pPr>
            <w:r>
              <w:rPr>
                <w:sz w:val="28"/>
                <w:szCs w:val="28"/>
              </w:rPr>
              <w:t>15.05.2012 № 194</w:t>
            </w:r>
            <w:r w:rsidR="00D8591E">
              <w:rPr>
                <w:sz w:val="28"/>
                <w:szCs w:val="28"/>
              </w:rPr>
              <w:t xml:space="preserve">  </w:t>
            </w:r>
            <w:r>
              <w:rPr>
                <w:sz w:val="28"/>
                <w:szCs w:val="28"/>
              </w:rPr>
              <w:t>)</w:t>
            </w:r>
            <w:r w:rsidR="00D8591E">
              <w:rPr>
                <w:sz w:val="28"/>
                <w:szCs w:val="28"/>
              </w:rPr>
              <w:t xml:space="preserve">                                     </w:t>
            </w:r>
          </w:p>
        </w:tc>
      </w:tr>
    </w:tbl>
    <w:p w:rsidR="00B8660B" w:rsidRDefault="00B8660B" w:rsidP="00B8660B">
      <w:pPr>
        <w:ind w:firstLine="540"/>
        <w:jc w:val="both"/>
        <w:rPr>
          <w:sz w:val="28"/>
          <w:szCs w:val="28"/>
        </w:rPr>
      </w:pPr>
    </w:p>
    <w:p w:rsidR="00D8591E" w:rsidRPr="006C6B83" w:rsidRDefault="000A4A5F" w:rsidP="00D8591E">
      <w:pPr>
        <w:ind w:firstLine="540"/>
        <w:jc w:val="center"/>
        <w:rPr>
          <w:b/>
          <w:sz w:val="28"/>
          <w:szCs w:val="28"/>
        </w:rPr>
      </w:pPr>
      <w:r w:rsidRPr="006C6B83">
        <w:rPr>
          <w:b/>
          <w:sz w:val="28"/>
          <w:szCs w:val="28"/>
        </w:rPr>
        <w:t>Положення</w:t>
      </w:r>
    </w:p>
    <w:p w:rsidR="006C6B83" w:rsidRDefault="00261824" w:rsidP="00D8591E">
      <w:pPr>
        <w:ind w:firstLine="540"/>
        <w:jc w:val="center"/>
        <w:rPr>
          <w:sz w:val="28"/>
          <w:szCs w:val="28"/>
          <w:lang w:val="en-US"/>
        </w:rPr>
      </w:pPr>
      <w:r>
        <w:rPr>
          <w:sz w:val="28"/>
          <w:szCs w:val="28"/>
        </w:rPr>
        <w:t>п</w:t>
      </w:r>
      <w:r w:rsidR="000A4A5F" w:rsidRPr="000A4A5F">
        <w:rPr>
          <w:sz w:val="28"/>
          <w:szCs w:val="28"/>
        </w:rPr>
        <w:t xml:space="preserve">ро </w:t>
      </w:r>
      <w:r w:rsidR="000A4A5F">
        <w:rPr>
          <w:sz w:val="28"/>
          <w:szCs w:val="28"/>
        </w:rPr>
        <w:t>О</w:t>
      </w:r>
      <w:r w:rsidR="000A4A5F" w:rsidRPr="000A4A5F">
        <w:rPr>
          <w:sz w:val="28"/>
          <w:szCs w:val="28"/>
        </w:rPr>
        <w:t xml:space="preserve">бласний фонд підтримки індивідуального </w:t>
      </w:r>
    </w:p>
    <w:p w:rsidR="000A4A5F" w:rsidRPr="000A4A5F" w:rsidRDefault="000A4A5F" w:rsidP="00D8591E">
      <w:pPr>
        <w:ind w:firstLine="540"/>
        <w:jc w:val="center"/>
        <w:rPr>
          <w:sz w:val="28"/>
          <w:szCs w:val="28"/>
        </w:rPr>
      </w:pPr>
      <w:r w:rsidRPr="000A4A5F">
        <w:rPr>
          <w:sz w:val="28"/>
          <w:szCs w:val="28"/>
        </w:rPr>
        <w:t>житлового будівництва</w:t>
      </w:r>
      <w:r>
        <w:rPr>
          <w:b/>
          <w:sz w:val="28"/>
          <w:szCs w:val="28"/>
        </w:rPr>
        <w:t xml:space="preserve"> </w:t>
      </w:r>
      <w:r w:rsidRPr="005B1AA2">
        <w:rPr>
          <w:sz w:val="28"/>
          <w:szCs w:val="28"/>
        </w:rPr>
        <w:t>на</w:t>
      </w:r>
      <w:r>
        <w:rPr>
          <w:b/>
          <w:sz w:val="28"/>
          <w:szCs w:val="28"/>
        </w:rPr>
        <w:t xml:space="preserve"> </w:t>
      </w:r>
      <w:r w:rsidRPr="000A4A5F">
        <w:rPr>
          <w:sz w:val="28"/>
          <w:szCs w:val="28"/>
        </w:rPr>
        <w:t>селі</w:t>
      </w:r>
    </w:p>
    <w:p w:rsidR="00B8660B" w:rsidRDefault="00B8660B" w:rsidP="0051167A">
      <w:pPr>
        <w:ind w:firstLine="540"/>
        <w:jc w:val="center"/>
        <w:rPr>
          <w:sz w:val="28"/>
          <w:szCs w:val="28"/>
        </w:rPr>
      </w:pPr>
    </w:p>
    <w:p w:rsidR="00420A5C" w:rsidRPr="000A4A5F" w:rsidRDefault="009F0B23" w:rsidP="002E024D">
      <w:pPr>
        <w:overflowPunct w:val="0"/>
        <w:autoSpaceDE w:val="0"/>
        <w:autoSpaceDN w:val="0"/>
        <w:adjustRightInd w:val="0"/>
        <w:ind w:left="1418" w:hanging="1418"/>
        <w:jc w:val="center"/>
        <w:textAlignment w:val="baseline"/>
        <w:rPr>
          <w:sz w:val="28"/>
          <w:szCs w:val="28"/>
        </w:rPr>
      </w:pPr>
      <w:r>
        <w:rPr>
          <w:sz w:val="28"/>
          <w:szCs w:val="28"/>
        </w:rPr>
        <w:t>1.</w:t>
      </w:r>
      <w:r w:rsidR="00420A5C" w:rsidRPr="000A4A5F">
        <w:rPr>
          <w:sz w:val="28"/>
          <w:szCs w:val="28"/>
        </w:rPr>
        <w:t>Загальна частина</w:t>
      </w:r>
    </w:p>
    <w:p w:rsidR="00420A5C" w:rsidRPr="00D64442" w:rsidRDefault="00420A5C" w:rsidP="00420A5C">
      <w:pPr>
        <w:ind w:firstLine="540"/>
        <w:jc w:val="both"/>
        <w:rPr>
          <w:sz w:val="28"/>
          <w:szCs w:val="28"/>
        </w:rPr>
      </w:pPr>
      <w:r w:rsidRPr="00D64442">
        <w:rPr>
          <w:sz w:val="28"/>
          <w:szCs w:val="28"/>
        </w:rPr>
        <w:t>1.1.</w:t>
      </w:r>
      <w:r w:rsidR="00596BDF">
        <w:rPr>
          <w:sz w:val="28"/>
          <w:szCs w:val="28"/>
        </w:rPr>
        <w:t> </w:t>
      </w:r>
      <w:r w:rsidRPr="00D64442">
        <w:rPr>
          <w:sz w:val="28"/>
          <w:szCs w:val="28"/>
        </w:rPr>
        <w:t>Обласний фонд підтримки індивідуального житлового будівництва на селі (далі</w:t>
      </w:r>
      <w:r w:rsidR="00427CAC">
        <w:rPr>
          <w:sz w:val="28"/>
          <w:szCs w:val="28"/>
        </w:rPr>
        <w:t xml:space="preserve"> -</w:t>
      </w:r>
      <w:r w:rsidRPr="00D64442">
        <w:rPr>
          <w:sz w:val="28"/>
          <w:szCs w:val="28"/>
        </w:rPr>
        <w:t xml:space="preserve"> Фонд) створений згідно з розпорядженням голови Полтавської обласної державної адміністрації від 26 травня 1998 р</w:t>
      </w:r>
      <w:r w:rsidR="00261824">
        <w:rPr>
          <w:sz w:val="28"/>
          <w:szCs w:val="28"/>
        </w:rPr>
        <w:t>оку</w:t>
      </w:r>
      <w:r w:rsidRPr="00D64442">
        <w:rPr>
          <w:sz w:val="28"/>
          <w:szCs w:val="28"/>
        </w:rPr>
        <w:t xml:space="preserve"> № 252 на виконання </w:t>
      </w:r>
      <w:r w:rsidR="00272B8C" w:rsidRPr="00D64442">
        <w:rPr>
          <w:sz w:val="28"/>
          <w:szCs w:val="28"/>
        </w:rPr>
        <w:t>Указу Президента від 27 березня 1998 р</w:t>
      </w:r>
      <w:r w:rsidR="00261824">
        <w:rPr>
          <w:sz w:val="28"/>
          <w:szCs w:val="28"/>
        </w:rPr>
        <w:t>оку</w:t>
      </w:r>
      <w:r w:rsidR="00272B8C" w:rsidRPr="00D64442">
        <w:rPr>
          <w:sz w:val="28"/>
          <w:szCs w:val="28"/>
        </w:rPr>
        <w:t xml:space="preserve"> № 222/98 </w:t>
      </w:r>
      <w:r w:rsidR="000A4A5F">
        <w:rPr>
          <w:sz w:val="28"/>
          <w:szCs w:val="28"/>
        </w:rPr>
        <w:t>„</w:t>
      </w:r>
      <w:r w:rsidR="00272B8C" w:rsidRPr="00D64442">
        <w:rPr>
          <w:sz w:val="28"/>
          <w:szCs w:val="28"/>
        </w:rPr>
        <w:t>Про заходи щодо підтримки індивідуального житлового будівництва на селі</w:t>
      </w:r>
      <w:r w:rsidR="00272B8C">
        <w:rPr>
          <w:sz w:val="28"/>
          <w:szCs w:val="28"/>
        </w:rPr>
        <w:t>” та відповідно до</w:t>
      </w:r>
      <w:r w:rsidR="00272B8C" w:rsidRPr="00D64442">
        <w:rPr>
          <w:sz w:val="28"/>
          <w:szCs w:val="28"/>
        </w:rPr>
        <w:t xml:space="preserve"> </w:t>
      </w:r>
      <w:r w:rsidRPr="00D64442">
        <w:rPr>
          <w:sz w:val="28"/>
          <w:szCs w:val="28"/>
        </w:rPr>
        <w:t>постанови Кабінету Міністрів України від 22 квітня 1997 р</w:t>
      </w:r>
      <w:r w:rsidR="00261824">
        <w:rPr>
          <w:sz w:val="28"/>
          <w:szCs w:val="28"/>
        </w:rPr>
        <w:t>оку</w:t>
      </w:r>
      <w:r w:rsidRPr="00D64442">
        <w:rPr>
          <w:sz w:val="28"/>
          <w:szCs w:val="28"/>
        </w:rPr>
        <w:t xml:space="preserve"> № 376  </w:t>
      </w:r>
      <w:r w:rsidR="000A4A5F">
        <w:rPr>
          <w:sz w:val="28"/>
          <w:szCs w:val="28"/>
        </w:rPr>
        <w:t>„</w:t>
      </w:r>
      <w:r w:rsidRPr="00D64442">
        <w:rPr>
          <w:sz w:val="28"/>
          <w:szCs w:val="28"/>
        </w:rPr>
        <w:t>Про заходи щодо підтримки індивідуального житлового будівництва на селі</w:t>
      </w:r>
      <w:r w:rsidR="000A4A5F">
        <w:rPr>
          <w:sz w:val="28"/>
          <w:szCs w:val="28"/>
        </w:rPr>
        <w:t>”</w:t>
      </w:r>
      <w:r w:rsidRPr="00D64442">
        <w:rPr>
          <w:sz w:val="28"/>
          <w:szCs w:val="28"/>
        </w:rPr>
        <w:t>.</w:t>
      </w:r>
    </w:p>
    <w:p w:rsidR="00420A5C" w:rsidRPr="00D64442" w:rsidRDefault="00420A5C" w:rsidP="00420A5C">
      <w:pPr>
        <w:ind w:firstLine="540"/>
        <w:jc w:val="both"/>
        <w:rPr>
          <w:sz w:val="28"/>
          <w:szCs w:val="28"/>
        </w:rPr>
      </w:pPr>
      <w:r w:rsidRPr="00D64442">
        <w:rPr>
          <w:sz w:val="28"/>
          <w:szCs w:val="28"/>
        </w:rPr>
        <w:t>1.2.</w:t>
      </w:r>
      <w:r w:rsidR="00596BDF">
        <w:rPr>
          <w:sz w:val="28"/>
          <w:szCs w:val="28"/>
        </w:rPr>
        <w:t> </w:t>
      </w:r>
      <w:r w:rsidRPr="00D64442">
        <w:rPr>
          <w:sz w:val="28"/>
          <w:szCs w:val="28"/>
        </w:rPr>
        <w:t>Засновником фонду є Полтавська обласна державна адміністрація.</w:t>
      </w:r>
    </w:p>
    <w:p w:rsidR="00420A5C" w:rsidRPr="00D64442" w:rsidRDefault="00420A5C" w:rsidP="00420A5C">
      <w:pPr>
        <w:ind w:firstLine="540"/>
        <w:jc w:val="both"/>
        <w:rPr>
          <w:sz w:val="28"/>
          <w:szCs w:val="28"/>
        </w:rPr>
      </w:pPr>
      <w:r w:rsidRPr="00D64442">
        <w:rPr>
          <w:sz w:val="28"/>
          <w:szCs w:val="28"/>
        </w:rPr>
        <w:t>1.3.</w:t>
      </w:r>
      <w:r w:rsidR="00596BDF">
        <w:rPr>
          <w:sz w:val="28"/>
          <w:szCs w:val="28"/>
        </w:rPr>
        <w:t> </w:t>
      </w:r>
      <w:r w:rsidRPr="00D64442">
        <w:rPr>
          <w:sz w:val="28"/>
          <w:szCs w:val="28"/>
        </w:rPr>
        <w:t xml:space="preserve">Фонд є </w:t>
      </w:r>
      <w:r w:rsidR="005661B9">
        <w:rPr>
          <w:sz w:val="28"/>
          <w:szCs w:val="28"/>
        </w:rPr>
        <w:t>спеціалізованою кредитно-фінансовою, господарською організацією у формі державно</w:t>
      </w:r>
      <w:r w:rsidR="002B4D15">
        <w:rPr>
          <w:sz w:val="28"/>
          <w:szCs w:val="28"/>
        </w:rPr>
        <w:t>го підприємства</w:t>
      </w:r>
      <w:r w:rsidRPr="00D64442">
        <w:rPr>
          <w:sz w:val="28"/>
          <w:szCs w:val="28"/>
        </w:rPr>
        <w:t>.</w:t>
      </w:r>
    </w:p>
    <w:p w:rsidR="00420A5C" w:rsidRPr="00D64442" w:rsidRDefault="00420A5C" w:rsidP="00420A5C">
      <w:pPr>
        <w:pStyle w:val="BodyText21"/>
        <w:ind w:left="0" w:firstLine="540"/>
        <w:rPr>
          <w:rFonts w:ascii="Times New Roman" w:hAnsi="Times New Roman"/>
          <w:color w:val="auto"/>
          <w:sz w:val="28"/>
          <w:szCs w:val="28"/>
        </w:rPr>
      </w:pPr>
      <w:r w:rsidRPr="00D64442">
        <w:rPr>
          <w:rFonts w:ascii="Times New Roman" w:hAnsi="Times New Roman"/>
          <w:color w:val="auto"/>
          <w:sz w:val="28"/>
          <w:szCs w:val="28"/>
        </w:rPr>
        <w:t>1.4.</w:t>
      </w:r>
      <w:r w:rsidR="00596BDF">
        <w:rPr>
          <w:rFonts w:ascii="Times New Roman" w:hAnsi="Times New Roman"/>
          <w:color w:val="auto"/>
          <w:sz w:val="28"/>
          <w:szCs w:val="28"/>
        </w:rPr>
        <w:t> </w:t>
      </w:r>
      <w:r w:rsidRPr="00D64442">
        <w:rPr>
          <w:rFonts w:ascii="Times New Roman" w:hAnsi="Times New Roman"/>
          <w:color w:val="auto"/>
          <w:sz w:val="28"/>
          <w:szCs w:val="28"/>
        </w:rPr>
        <w:t>У своїй діяльності фонд керується Конституцією України, Указами Президента України</w:t>
      </w:r>
      <w:r w:rsidR="005D53DC">
        <w:rPr>
          <w:rFonts w:ascii="Times New Roman" w:hAnsi="Times New Roman"/>
          <w:color w:val="auto"/>
          <w:sz w:val="28"/>
          <w:szCs w:val="28"/>
        </w:rPr>
        <w:t>;</w:t>
      </w:r>
      <w:r w:rsidRPr="00D64442">
        <w:rPr>
          <w:rFonts w:ascii="Times New Roman" w:hAnsi="Times New Roman"/>
          <w:color w:val="auto"/>
          <w:sz w:val="28"/>
          <w:szCs w:val="28"/>
        </w:rPr>
        <w:t xml:space="preserve"> постановами</w:t>
      </w:r>
      <w:r w:rsidR="00272B8C">
        <w:rPr>
          <w:rFonts w:ascii="Times New Roman" w:hAnsi="Times New Roman"/>
          <w:color w:val="auto"/>
          <w:sz w:val="28"/>
          <w:szCs w:val="28"/>
        </w:rPr>
        <w:t>, розпорядженнями і дорученнями</w:t>
      </w:r>
      <w:r w:rsidRPr="00D64442">
        <w:rPr>
          <w:rFonts w:ascii="Times New Roman" w:hAnsi="Times New Roman"/>
          <w:color w:val="auto"/>
          <w:sz w:val="28"/>
          <w:szCs w:val="28"/>
        </w:rPr>
        <w:t xml:space="preserve"> Кабінету Міністрів України</w:t>
      </w:r>
      <w:r w:rsidR="005D53DC">
        <w:rPr>
          <w:rFonts w:ascii="Times New Roman" w:hAnsi="Times New Roman"/>
          <w:color w:val="auto"/>
          <w:sz w:val="28"/>
          <w:szCs w:val="28"/>
        </w:rPr>
        <w:t>;</w:t>
      </w:r>
      <w:r w:rsidR="00272B8C">
        <w:rPr>
          <w:rFonts w:ascii="Times New Roman" w:hAnsi="Times New Roman"/>
          <w:color w:val="auto"/>
          <w:sz w:val="28"/>
          <w:szCs w:val="28"/>
        </w:rPr>
        <w:t xml:space="preserve"> </w:t>
      </w:r>
      <w:r w:rsidRPr="00D64442">
        <w:rPr>
          <w:rFonts w:ascii="Times New Roman" w:hAnsi="Times New Roman"/>
          <w:color w:val="auto"/>
          <w:sz w:val="28"/>
          <w:szCs w:val="28"/>
        </w:rPr>
        <w:t>розпорядженнями голови обласної державної адміністрації, рішеннями обласної ради</w:t>
      </w:r>
      <w:r w:rsidR="005E13F2">
        <w:rPr>
          <w:rFonts w:ascii="Times New Roman" w:hAnsi="Times New Roman"/>
          <w:color w:val="auto"/>
          <w:sz w:val="28"/>
          <w:szCs w:val="28"/>
        </w:rPr>
        <w:t xml:space="preserve">, іншими нормативно-правовими актами </w:t>
      </w:r>
      <w:r w:rsidRPr="00D64442">
        <w:rPr>
          <w:rFonts w:ascii="Times New Roman" w:hAnsi="Times New Roman"/>
          <w:color w:val="auto"/>
          <w:sz w:val="28"/>
          <w:szCs w:val="28"/>
        </w:rPr>
        <w:t>та цим Положенням.</w:t>
      </w:r>
    </w:p>
    <w:p w:rsidR="00420A5C" w:rsidRPr="00D64442" w:rsidRDefault="00420A5C" w:rsidP="00420A5C">
      <w:pPr>
        <w:ind w:firstLine="540"/>
        <w:jc w:val="both"/>
        <w:rPr>
          <w:sz w:val="28"/>
          <w:szCs w:val="28"/>
        </w:rPr>
      </w:pPr>
      <w:r>
        <w:rPr>
          <w:sz w:val="28"/>
          <w:szCs w:val="28"/>
        </w:rPr>
        <w:t>1.5.</w:t>
      </w:r>
      <w:r w:rsidR="00596BDF">
        <w:rPr>
          <w:sz w:val="28"/>
          <w:szCs w:val="28"/>
        </w:rPr>
        <w:t> </w:t>
      </w:r>
      <w:r>
        <w:rPr>
          <w:sz w:val="28"/>
          <w:szCs w:val="28"/>
        </w:rPr>
        <w:t>Повна назва фонду</w:t>
      </w:r>
      <w:r w:rsidR="000A4A5F">
        <w:rPr>
          <w:sz w:val="28"/>
          <w:szCs w:val="28"/>
        </w:rPr>
        <w:t xml:space="preserve"> </w:t>
      </w:r>
      <w:r>
        <w:rPr>
          <w:sz w:val="28"/>
          <w:szCs w:val="28"/>
        </w:rPr>
        <w:t xml:space="preserve">– </w:t>
      </w:r>
      <w:r w:rsidR="000A4A5F">
        <w:rPr>
          <w:sz w:val="28"/>
          <w:szCs w:val="28"/>
        </w:rPr>
        <w:t>„</w:t>
      </w:r>
      <w:r w:rsidRPr="00D64442">
        <w:rPr>
          <w:sz w:val="28"/>
          <w:szCs w:val="28"/>
        </w:rPr>
        <w:t>Обласний фонд підтримки індивідуального</w:t>
      </w:r>
      <w:r>
        <w:rPr>
          <w:sz w:val="28"/>
          <w:szCs w:val="28"/>
        </w:rPr>
        <w:t xml:space="preserve"> житлового будівництва на селі</w:t>
      </w:r>
      <w:r w:rsidRPr="00A67BF5">
        <w:rPr>
          <w:sz w:val="28"/>
          <w:szCs w:val="28"/>
          <w:lang w:val="ru-RU"/>
        </w:rPr>
        <w:t>”</w:t>
      </w:r>
      <w:r w:rsidRPr="00D64442">
        <w:rPr>
          <w:sz w:val="28"/>
          <w:szCs w:val="28"/>
        </w:rPr>
        <w:t>.</w:t>
      </w:r>
    </w:p>
    <w:p w:rsidR="00420A5C" w:rsidRPr="00D64442" w:rsidRDefault="00420A5C" w:rsidP="00420A5C">
      <w:pPr>
        <w:ind w:firstLine="540"/>
        <w:jc w:val="both"/>
        <w:rPr>
          <w:sz w:val="28"/>
          <w:szCs w:val="28"/>
        </w:rPr>
      </w:pPr>
      <w:r w:rsidRPr="00D64442">
        <w:rPr>
          <w:sz w:val="28"/>
          <w:szCs w:val="28"/>
        </w:rPr>
        <w:t>1.6.</w:t>
      </w:r>
      <w:r w:rsidR="00596BDF">
        <w:rPr>
          <w:sz w:val="28"/>
          <w:szCs w:val="28"/>
        </w:rPr>
        <w:t> </w:t>
      </w:r>
      <w:r w:rsidRPr="00D64442">
        <w:rPr>
          <w:sz w:val="28"/>
          <w:szCs w:val="28"/>
        </w:rPr>
        <w:t xml:space="preserve">Юридична адреса фонду: Україна, </w:t>
      </w:r>
      <w:smartTag w:uri="urn:schemas-microsoft-com:office:smarttags" w:element="metricconverter">
        <w:smartTagPr>
          <w:attr w:name="ProductID" w:val="36011, м"/>
        </w:smartTagPr>
        <w:r w:rsidRPr="00D64442">
          <w:rPr>
            <w:sz w:val="28"/>
            <w:szCs w:val="28"/>
          </w:rPr>
          <w:t>36011, м</w:t>
        </w:r>
      </w:smartTag>
      <w:r w:rsidRPr="00D64442">
        <w:rPr>
          <w:sz w:val="28"/>
          <w:szCs w:val="28"/>
        </w:rPr>
        <w:t xml:space="preserve">. Полтава, вул. Міщенка, 2. </w:t>
      </w:r>
    </w:p>
    <w:p w:rsidR="005E13F2" w:rsidRDefault="005E13F2" w:rsidP="00420A5C">
      <w:pPr>
        <w:ind w:firstLine="540"/>
        <w:jc w:val="center"/>
        <w:rPr>
          <w:sz w:val="28"/>
          <w:szCs w:val="28"/>
        </w:rPr>
      </w:pPr>
    </w:p>
    <w:p w:rsidR="00420A5C" w:rsidRPr="00DD3B8D" w:rsidRDefault="00420A5C" w:rsidP="00420A5C">
      <w:pPr>
        <w:ind w:firstLine="540"/>
        <w:jc w:val="center"/>
        <w:rPr>
          <w:sz w:val="28"/>
          <w:szCs w:val="28"/>
        </w:rPr>
      </w:pPr>
      <w:r w:rsidRPr="00DD3B8D">
        <w:rPr>
          <w:sz w:val="28"/>
          <w:szCs w:val="28"/>
        </w:rPr>
        <w:t>2.Юридичний статус Фонду</w:t>
      </w:r>
    </w:p>
    <w:p w:rsidR="00420A5C" w:rsidRPr="00D64442" w:rsidRDefault="00420A5C" w:rsidP="00420A5C">
      <w:pPr>
        <w:ind w:firstLine="540"/>
        <w:jc w:val="both"/>
        <w:rPr>
          <w:sz w:val="28"/>
          <w:szCs w:val="28"/>
        </w:rPr>
      </w:pPr>
      <w:r w:rsidRPr="00D64442">
        <w:rPr>
          <w:sz w:val="28"/>
          <w:szCs w:val="28"/>
        </w:rPr>
        <w:t>2.1.</w:t>
      </w:r>
      <w:r w:rsidR="00596BDF">
        <w:rPr>
          <w:sz w:val="28"/>
          <w:szCs w:val="28"/>
        </w:rPr>
        <w:t> </w:t>
      </w:r>
      <w:r w:rsidRPr="00D64442">
        <w:rPr>
          <w:sz w:val="28"/>
          <w:szCs w:val="28"/>
        </w:rPr>
        <w:t>Фонд є юридичною особою.</w:t>
      </w:r>
    </w:p>
    <w:p w:rsidR="00420A5C" w:rsidRPr="00D64442" w:rsidRDefault="00420A5C" w:rsidP="00420A5C">
      <w:pPr>
        <w:ind w:firstLine="540"/>
        <w:jc w:val="both"/>
        <w:rPr>
          <w:sz w:val="28"/>
          <w:szCs w:val="28"/>
        </w:rPr>
      </w:pPr>
      <w:r w:rsidRPr="00D64442">
        <w:rPr>
          <w:sz w:val="28"/>
          <w:szCs w:val="28"/>
        </w:rPr>
        <w:t>2.2.</w:t>
      </w:r>
      <w:r w:rsidR="00596BDF">
        <w:rPr>
          <w:sz w:val="28"/>
          <w:szCs w:val="28"/>
        </w:rPr>
        <w:t> </w:t>
      </w:r>
      <w:r w:rsidRPr="00D64442">
        <w:rPr>
          <w:sz w:val="28"/>
          <w:szCs w:val="28"/>
        </w:rPr>
        <w:t>Фонд має свій самостійний баланс, рахунки в установах банків, печатку, необхідні штампи, бланки та інші реквізити, що необхідні для його діяльності.</w:t>
      </w:r>
    </w:p>
    <w:p w:rsidR="00420A5C" w:rsidRPr="00D64442" w:rsidRDefault="00420A5C" w:rsidP="00420A5C">
      <w:pPr>
        <w:ind w:firstLine="540"/>
        <w:jc w:val="both"/>
        <w:rPr>
          <w:sz w:val="28"/>
          <w:szCs w:val="28"/>
        </w:rPr>
      </w:pPr>
      <w:r w:rsidRPr="00D64442">
        <w:rPr>
          <w:sz w:val="28"/>
          <w:szCs w:val="28"/>
        </w:rPr>
        <w:t>2.3.</w:t>
      </w:r>
      <w:r w:rsidR="00596BDF">
        <w:rPr>
          <w:sz w:val="28"/>
          <w:szCs w:val="28"/>
        </w:rPr>
        <w:t> </w:t>
      </w:r>
      <w:r w:rsidRPr="00D64442">
        <w:rPr>
          <w:sz w:val="28"/>
          <w:szCs w:val="28"/>
        </w:rPr>
        <w:t xml:space="preserve">Фонд діє на принципах повної господарської самостійності, несе відповідальність за </w:t>
      </w:r>
      <w:r w:rsidR="005E13F2">
        <w:rPr>
          <w:sz w:val="28"/>
          <w:szCs w:val="28"/>
        </w:rPr>
        <w:t>ї</w:t>
      </w:r>
      <w:r w:rsidRPr="00D64442">
        <w:rPr>
          <w:sz w:val="28"/>
          <w:szCs w:val="28"/>
        </w:rPr>
        <w:t>ї наслідки та виконання зобов'язань перед засновником, бюджетом і партнерами.</w:t>
      </w:r>
    </w:p>
    <w:p w:rsidR="00420A5C" w:rsidRPr="00D64442" w:rsidRDefault="00420A5C" w:rsidP="00420A5C">
      <w:pPr>
        <w:ind w:firstLine="540"/>
        <w:jc w:val="both"/>
        <w:rPr>
          <w:sz w:val="28"/>
          <w:szCs w:val="28"/>
        </w:rPr>
      </w:pPr>
      <w:r w:rsidRPr="00D64442">
        <w:rPr>
          <w:sz w:val="28"/>
          <w:szCs w:val="28"/>
        </w:rPr>
        <w:t>2.4.</w:t>
      </w:r>
      <w:r w:rsidR="00596BDF">
        <w:rPr>
          <w:sz w:val="28"/>
          <w:szCs w:val="28"/>
        </w:rPr>
        <w:t> </w:t>
      </w:r>
      <w:r w:rsidRPr="00D64442">
        <w:rPr>
          <w:sz w:val="28"/>
          <w:szCs w:val="28"/>
        </w:rPr>
        <w:t>Фонд працює на основі взаємодії з органами виконавчої влади, підприємствами і організаціями, кредитними, фінансовими та страхувальними</w:t>
      </w:r>
      <w:r>
        <w:rPr>
          <w:sz w:val="28"/>
          <w:szCs w:val="28"/>
        </w:rPr>
        <w:t xml:space="preserve"> </w:t>
      </w:r>
      <w:r w:rsidRPr="00D64442">
        <w:rPr>
          <w:sz w:val="28"/>
          <w:szCs w:val="28"/>
        </w:rPr>
        <w:t>закладами, громадськими об</w:t>
      </w:r>
      <w:r w:rsidR="000A4A5F">
        <w:rPr>
          <w:sz w:val="28"/>
          <w:szCs w:val="28"/>
        </w:rPr>
        <w:t>’</w:t>
      </w:r>
      <w:r w:rsidRPr="00D64442">
        <w:rPr>
          <w:sz w:val="28"/>
          <w:szCs w:val="28"/>
        </w:rPr>
        <w:t>єднаннями, іншими юридичними та фізичними особами.</w:t>
      </w:r>
    </w:p>
    <w:p w:rsidR="00420A5C" w:rsidRPr="00D64442" w:rsidRDefault="00420A5C" w:rsidP="00420A5C">
      <w:pPr>
        <w:ind w:firstLine="540"/>
        <w:jc w:val="both"/>
        <w:rPr>
          <w:sz w:val="28"/>
          <w:szCs w:val="28"/>
        </w:rPr>
      </w:pPr>
      <w:r w:rsidRPr="00D64442">
        <w:rPr>
          <w:sz w:val="28"/>
          <w:szCs w:val="28"/>
        </w:rPr>
        <w:lastRenderedPageBreak/>
        <w:t>2.5.</w:t>
      </w:r>
      <w:r w:rsidR="00596BDF">
        <w:rPr>
          <w:sz w:val="28"/>
          <w:szCs w:val="28"/>
        </w:rPr>
        <w:t> </w:t>
      </w:r>
      <w:r w:rsidRPr="00D64442">
        <w:rPr>
          <w:sz w:val="28"/>
          <w:szCs w:val="28"/>
        </w:rPr>
        <w:t>Прибуток від діяльності Фонду, а також кошти, які надходять з інших джерел, залишаються в розпорядженні Фонду і використовуються для реалізації цілей і завдань, передбачених цим Положенням.</w:t>
      </w:r>
    </w:p>
    <w:p w:rsidR="00420A5C" w:rsidRPr="00D64442" w:rsidRDefault="00420A5C" w:rsidP="00420A5C">
      <w:pPr>
        <w:ind w:firstLine="540"/>
        <w:jc w:val="both"/>
        <w:rPr>
          <w:sz w:val="28"/>
          <w:szCs w:val="28"/>
        </w:rPr>
      </w:pPr>
      <w:r w:rsidRPr="00D64442">
        <w:rPr>
          <w:sz w:val="28"/>
          <w:szCs w:val="28"/>
        </w:rPr>
        <w:t>2.6.</w:t>
      </w:r>
      <w:r w:rsidR="00596BDF">
        <w:rPr>
          <w:sz w:val="28"/>
          <w:szCs w:val="28"/>
        </w:rPr>
        <w:t> </w:t>
      </w:r>
      <w:r w:rsidRPr="00D64442">
        <w:rPr>
          <w:sz w:val="28"/>
          <w:szCs w:val="28"/>
        </w:rPr>
        <w:t>Фонд несе відповідальність за своїми зобов’язаннями в межах належного йому майна.</w:t>
      </w:r>
    </w:p>
    <w:p w:rsidR="00420A5C" w:rsidRPr="00D64442" w:rsidRDefault="00420A5C" w:rsidP="00420A5C">
      <w:pPr>
        <w:ind w:firstLine="540"/>
        <w:jc w:val="both"/>
        <w:rPr>
          <w:sz w:val="28"/>
          <w:szCs w:val="28"/>
        </w:rPr>
      </w:pPr>
      <w:r w:rsidRPr="00D64442">
        <w:rPr>
          <w:sz w:val="28"/>
          <w:szCs w:val="28"/>
        </w:rPr>
        <w:t>2.7.</w:t>
      </w:r>
      <w:r w:rsidR="00596BDF">
        <w:rPr>
          <w:sz w:val="28"/>
          <w:szCs w:val="28"/>
        </w:rPr>
        <w:t> </w:t>
      </w:r>
      <w:r w:rsidRPr="00D64442">
        <w:rPr>
          <w:sz w:val="28"/>
          <w:szCs w:val="28"/>
        </w:rPr>
        <w:t>Фонд має право створювати в установленому порядку філії та представництва на території Полтавської області.</w:t>
      </w:r>
    </w:p>
    <w:p w:rsidR="00420A5C" w:rsidRPr="00D64442" w:rsidRDefault="00420A5C" w:rsidP="00420A5C">
      <w:pPr>
        <w:ind w:firstLine="540"/>
        <w:jc w:val="both"/>
        <w:rPr>
          <w:sz w:val="28"/>
          <w:szCs w:val="28"/>
        </w:rPr>
      </w:pPr>
      <w:r w:rsidRPr="00D64442">
        <w:rPr>
          <w:sz w:val="28"/>
          <w:szCs w:val="28"/>
        </w:rPr>
        <w:t>Філії та представництва Фонду діють на підставі положень, що затверджуються головою Фонду. Керівники філій та представництв призначаються на посаду і звільняються головою Фонду</w:t>
      </w:r>
      <w:r w:rsidR="005D53DC">
        <w:rPr>
          <w:sz w:val="28"/>
          <w:szCs w:val="28"/>
        </w:rPr>
        <w:t>.</w:t>
      </w:r>
      <w:r w:rsidR="005E13F2">
        <w:rPr>
          <w:sz w:val="28"/>
          <w:szCs w:val="28"/>
        </w:rPr>
        <w:t xml:space="preserve"> </w:t>
      </w:r>
    </w:p>
    <w:p w:rsidR="00AB713E" w:rsidRDefault="00AB713E" w:rsidP="00AB713E">
      <w:pPr>
        <w:overflowPunct w:val="0"/>
        <w:autoSpaceDE w:val="0"/>
        <w:autoSpaceDN w:val="0"/>
        <w:adjustRightInd w:val="0"/>
        <w:textAlignment w:val="baseline"/>
        <w:rPr>
          <w:b/>
          <w:sz w:val="28"/>
          <w:szCs w:val="28"/>
        </w:rPr>
      </w:pPr>
    </w:p>
    <w:p w:rsidR="00420A5C" w:rsidRPr="00DD3B8D" w:rsidRDefault="009F0B23" w:rsidP="009F0B23">
      <w:pPr>
        <w:overflowPunct w:val="0"/>
        <w:autoSpaceDE w:val="0"/>
        <w:autoSpaceDN w:val="0"/>
        <w:adjustRightInd w:val="0"/>
        <w:jc w:val="center"/>
        <w:textAlignment w:val="baseline"/>
        <w:rPr>
          <w:sz w:val="28"/>
          <w:szCs w:val="28"/>
        </w:rPr>
      </w:pPr>
      <w:r>
        <w:rPr>
          <w:sz w:val="28"/>
          <w:szCs w:val="28"/>
        </w:rPr>
        <w:t>3.</w:t>
      </w:r>
      <w:r w:rsidR="00420A5C" w:rsidRPr="00DD3B8D">
        <w:rPr>
          <w:sz w:val="28"/>
          <w:szCs w:val="28"/>
        </w:rPr>
        <w:t>Завдання та функції Фонду</w:t>
      </w:r>
    </w:p>
    <w:p w:rsidR="00420A5C" w:rsidRPr="00D64442" w:rsidRDefault="00420A5C" w:rsidP="00420A5C">
      <w:pPr>
        <w:ind w:firstLine="540"/>
        <w:jc w:val="both"/>
        <w:rPr>
          <w:sz w:val="28"/>
          <w:szCs w:val="28"/>
        </w:rPr>
      </w:pPr>
      <w:r w:rsidRPr="00D64442">
        <w:rPr>
          <w:sz w:val="28"/>
          <w:szCs w:val="28"/>
        </w:rPr>
        <w:t>3.1.</w:t>
      </w:r>
      <w:r w:rsidR="00596BDF">
        <w:rPr>
          <w:sz w:val="28"/>
          <w:szCs w:val="28"/>
        </w:rPr>
        <w:t> </w:t>
      </w:r>
      <w:r w:rsidRPr="00D64442">
        <w:rPr>
          <w:sz w:val="28"/>
          <w:szCs w:val="28"/>
        </w:rPr>
        <w:t>Головними завданнями Фонду є:</w:t>
      </w:r>
    </w:p>
    <w:p w:rsidR="00420A5C" w:rsidRPr="00D64442" w:rsidRDefault="00420A5C" w:rsidP="00420A5C">
      <w:pPr>
        <w:ind w:firstLine="540"/>
        <w:jc w:val="both"/>
        <w:rPr>
          <w:sz w:val="28"/>
          <w:szCs w:val="28"/>
        </w:rPr>
      </w:pPr>
      <w:r w:rsidRPr="00D64442">
        <w:rPr>
          <w:sz w:val="28"/>
          <w:szCs w:val="28"/>
        </w:rPr>
        <w:t>3.1.1.</w:t>
      </w:r>
      <w:r w:rsidR="00596BDF">
        <w:rPr>
          <w:sz w:val="28"/>
          <w:szCs w:val="28"/>
        </w:rPr>
        <w:t> </w:t>
      </w:r>
      <w:r w:rsidRPr="00D64442">
        <w:rPr>
          <w:sz w:val="28"/>
          <w:szCs w:val="28"/>
        </w:rPr>
        <w:t xml:space="preserve">Реалізація державної політики у галузі індивідуального житлового будівництва на селі, створення системи стимулювання індивідуального житлового будівництва в сільській місцевості шляхом надання забудовникам довгострокових </w:t>
      </w:r>
      <w:r w:rsidR="00DB2050">
        <w:rPr>
          <w:sz w:val="28"/>
          <w:szCs w:val="28"/>
        </w:rPr>
        <w:t>кредитів</w:t>
      </w:r>
      <w:r w:rsidR="00686011">
        <w:rPr>
          <w:sz w:val="28"/>
          <w:szCs w:val="28"/>
        </w:rPr>
        <w:t xml:space="preserve"> та </w:t>
      </w:r>
      <w:r w:rsidRPr="00D64442">
        <w:rPr>
          <w:sz w:val="28"/>
          <w:szCs w:val="28"/>
        </w:rPr>
        <w:t xml:space="preserve"> виконання окремих видів послуг</w:t>
      </w:r>
      <w:r w:rsidR="00686011">
        <w:rPr>
          <w:sz w:val="28"/>
          <w:szCs w:val="28"/>
        </w:rPr>
        <w:t xml:space="preserve">. </w:t>
      </w:r>
    </w:p>
    <w:p w:rsidR="00420A5C" w:rsidRPr="00D64442" w:rsidRDefault="00420A5C" w:rsidP="00420A5C">
      <w:pPr>
        <w:ind w:firstLine="540"/>
        <w:jc w:val="both"/>
        <w:rPr>
          <w:sz w:val="28"/>
          <w:szCs w:val="28"/>
        </w:rPr>
      </w:pPr>
      <w:r w:rsidRPr="00D64442">
        <w:rPr>
          <w:sz w:val="28"/>
          <w:szCs w:val="28"/>
        </w:rPr>
        <w:t>3.1.2.</w:t>
      </w:r>
      <w:r w:rsidR="00427CAC">
        <w:rPr>
          <w:sz w:val="28"/>
          <w:szCs w:val="28"/>
        </w:rPr>
        <w:t> </w:t>
      </w:r>
      <w:r w:rsidRPr="00D64442">
        <w:rPr>
          <w:sz w:val="28"/>
          <w:szCs w:val="28"/>
        </w:rPr>
        <w:t>Концентрація джерел фінансування, які спрямовуються на індивідуальне житлове будівництво на селі, розвиток інженерних мереж та об'єктів соціально-побутового призначення.</w:t>
      </w:r>
    </w:p>
    <w:p w:rsidR="00420A5C" w:rsidRPr="00D64442" w:rsidRDefault="00596BDF" w:rsidP="00596BDF">
      <w:pPr>
        <w:overflowPunct w:val="0"/>
        <w:autoSpaceDE w:val="0"/>
        <w:autoSpaceDN w:val="0"/>
        <w:adjustRightInd w:val="0"/>
        <w:ind w:firstLine="600"/>
        <w:jc w:val="both"/>
        <w:textAlignment w:val="baseline"/>
        <w:rPr>
          <w:sz w:val="28"/>
          <w:szCs w:val="28"/>
        </w:rPr>
      </w:pPr>
      <w:r>
        <w:rPr>
          <w:sz w:val="28"/>
          <w:szCs w:val="28"/>
        </w:rPr>
        <w:t>3.1.3. </w:t>
      </w:r>
      <w:r w:rsidR="00420A5C" w:rsidRPr="00D64442">
        <w:rPr>
          <w:sz w:val="28"/>
          <w:szCs w:val="28"/>
        </w:rPr>
        <w:t>Ефективне використання фінансових ресурсів, одержання прибутку, спрямованого на розвиток індивідуального житлового будівництва в сільській місцевості.</w:t>
      </w:r>
    </w:p>
    <w:p w:rsidR="00420A5C" w:rsidRPr="00D64442" w:rsidRDefault="00420A5C" w:rsidP="00420A5C">
      <w:pPr>
        <w:ind w:firstLine="540"/>
        <w:jc w:val="both"/>
        <w:rPr>
          <w:sz w:val="28"/>
          <w:szCs w:val="28"/>
        </w:rPr>
      </w:pPr>
      <w:r w:rsidRPr="00D64442">
        <w:rPr>
          <w:sz w:val="28"/>
          <w:szCs w:val="28"/>
        </w:rPr>
        <w:t>3.2.</w:t>
      </w:r>
      <w:r w:rsidR="00596BDF">
        <w:rPr>
          <w:sz w:val="28"/>
          <w:szCs w:val="28"/>
        </w:rPr>
        <w:t> </w:t>
      </w:r>
      <w:r w:rsidRPr="00D64442">
        <w:rPr>
          <w:sz w:val="28"/>
          <w:szCs w:val="28"/>
        </w:rPr>
        <w:t xml:space="preserve">Фонд </w:t>
      </w:r>
      <w:r w:rsidR="00C5218B">
        <w:rPr>
          <w:sz w:val="28"/>
          <w:szCs w:val="28"/>
        </w:rPr>
        <w:t xml:space="preserve">надає індивідуальним забудовникам </w:t>
      </w:r>
      <w:r w:rsidR="0007582A">
        <w:rPr>
          <w:sz w:val="28"/>
          <w:szCs w:val="28"/>
        </w:rPr>
        <w:t xml:space="preserve">для спорудження індивідуальних житлових будинків та надвірних підсобних приміщень </w:t>
      </w:r>
      <w:r w:rsidR="0007582A" w:rsidRPr="0007582A">
        <w:rPr>
          <w:sz w:val="28"/>
          <w:szCs w:val="28"/>
        </w:rPr>
        <w:t xml:space="preserve"> </w:t>
      </w:r>
      <w:r w:rsidR="0007582A">
        <w:rPr>
          <w:sz w:val="28"/>
          <w:szCs w:val="28"/>
        </w:rPr>
        <w:t>довгострокові кредити на зворотній основі з дотриманням вимог чинного законодавства і основних принципів кредитування (платності, строковості та цільового використання їх забудовниками).</w:t>
      </w:r>
    </w:p>
    <w:p w:rsidR="00420A5C" w:rsidRPr="00D64442" w:rsidRDefault="00420A5C" w:rsidP="00420A5C">
      <w:pPr>
        <w:ind w:firstLine="540"/>
        <w:jc w:val="both"/>
        <w:rPr>
          <w:sz w:val="28"/>
          <w:szCs w:val="28"/>
        </w:rPr>
      </w:pPr>
      <w:r w:rsidRPr="00D64442">
        <w:rPr>
          <w:sz w:val="28"/>
          <w:szCs w:val="28"/>
        </w:rPr>
        <w:t>3.</w:t>
      </w:r>
      <w:r w:rsidR="00686011">
        <w:rPr>
          <w:sz w:val="28"/>
          <w:szCs w:val="28"/>
        </w:rPr>
        <w:t>3</w:t>
      </w:r>
      <w:r w:rsidRPr="00D64442">
        <w:rPr>
          <w:sz w:val="28"/>
          <w:szCs w:val="28"/>
        </w:rPr>
        <w:t>.</w:t>
      </w:r>
      <w:r w:rsidR="00596BDF">
        <w:rPr>
          <w:sz w:val="28"/>
          <w:szCs w:val="28"/>
        </w:rPr>
        <w:t> </w:t>
      </w:r>
      <w:r w:rsidRPr="00D64442">
        <w:rPr>
          <w:sz w:val="28"/>
          <w:szCs w:val="28"/>
        </w:rPr>
        <w:t>Сприяє впровадженню новітніх технологій в галузі виробництва нових матеріалів, переважно з місцевої сировини, деталей, конструкцій і обладнання для житлово-комунального, соціально-побутового будівництва</w:t>
      </w:r>
      <w:r w:rsidR="001B4FA5">
        <w:rPr>
          <w:sz w:val="28"/>
          <w:szCs w:val="28"/>
        </w:rPr>
        <w:t>.</w:t>
      </w:r>
      <w:r w:rsidRPr="00D64442">
        <w:rPr>
          <w:sz w:val="28"/>
          <w:szCs w:val="28"/>
        </w:rPr>
        <w:t xml:space="preserve">    </w:t>
      </w:r>
    </w:p>
    <w:p w:rsidR="00420A5C" w:rsidRPr="00D64442" w:rsidRDefault="001B4FA5" w:rsidP="00420A5C">
      <w:pPr>
        <w:ind w:firstLine="540"/>
        <w:jc w:val="both"/>
        <w:rPr>
          <w:sz w:val="28"/>
          <w:szCs w:val="28"/>
        </w:rPr>
      </w:pPr>
      <w:r>
        <w:rPr>
          <w:sz w:val="28"/>
          <w:szCs w:val="28"/>
        </w:rPr>
        <w:t>3.</w:t>
      </w:r>
      <w:r w:rsidR="00686011">
        <w:rPr>
          <w:sz w:val="28"/>
          <w:szCs w:val="28"/>
        </w:rPr>
        <w:t>4.</w:t>
      </w:r>
      <w:r>
        <w:rPr>
          <w:sz w:val="28"/>
          <w:szCs w:val="28"/>
        </w:rPr>
        <w:t> С</w:t>
      </w:r>
      <w:r w:rsidR="00420A5C" w:rsidRPr="00D64442">
        <w:rPr>
          <w:sz w:val="28"/>
          <w:szCs w:val="28"/>
        </w:rPr>
        <w:t>кладає розрахунки потреби в коштах для забезпечення індивідуального житлового будівництва на селі, утримання апарату Фонду тощо.</w:t>
      </w:r>
    </w:p>
    <w:p w:rsidR="00420A5C" w:rsidRPr="00D64442" w:rsidRDefault="00420A5C" w:rsidP="00420A5C">
      <w:pPr>
        <w:ind w:firstLine="540"/>
        <w:jc w:val="both"/>
        <w:rPr>
          <w:sz w:val="28"/>
          <w:szCs w:val="28"/>
        </w:rPr>
      </w:pPr>
      <w:r w:rsidRPr="00D64442">
        <w:rPr>
          <w:sz w:val="28"/>
          <w:szCs w:val="28"/>
        </w:rPr>
        <w:t>3.</w:t>
      </w:r>
      <w:r w:rsidR="00686011">
        <w:rPr>
          <w:sz w:val="28"/>
          <w:szCs w:val="28"/>
        </w:rPr>
        <w:t>5</w:t>
      </w:r>
      <w:r w:rsidRPr="00D64442">
        <w:rPr>
          <w:sz w:val="28"/>
          <w:szCs w:val="28"/>
        </w:rPr>
        <w:t>.</w:t>
      </w:r>
      <w:r w:rsidR="00596BDF">
        <w:rPr>
          <w:sz w:val="28"/>
          <w:szCs w:val="28"/>
        </w:rPr>
        <w:t> </w:t>
      </w:r>
      <w:r w:rsidRPr="00D64442">
        <w:rPr>
          <w:sz w:val="28"/>
          <w:szCs w:val="28"/>
        </w:rPr>
        <w:t>Контролює цільове використання коштів</w:t>
      </w:r>
      <w:r w:rsidR="009D500E">
        <w:rPr>
          <w:sz w:val="28"/>
          <w:szCs w:val="28"/>
        </w:rPr>
        <w:t xml:space="preserve"> забудовниками</w:t>
      </w:r>
      <w:r w:rsidRPr="00D64442">
        <w:rPr>
          <w:sz w:val="28"/>
          <w:szCs w:val="28"/>
        </w:rPr>
        <w:t>, які надані Фондом для індивідуального житлового будівництва на селі.</w:t>
      </w:r>
    </w:p>
    <w:p w:rsidR="00420A5C" w:rsidRPr="00D64442" w:rsidRDefault="00420A5C" w:rsidP="00420A5C">
      <w:pPr>
        <w:ind w:firstLine="540"/>
        <w:jc w:val="both"/>
        <w:rPr>
          <w:sz w:val="28"/>
          <w:szCs w:val="28"/>
        </w:rPr>
      </w:pPr>
      <w:r w:rsidRPr="00D64442">
        <w:rPr>
          <w:sz w:val="28"/>
          <w:szCs w:val="28"/>
        </w:rPr>
        <w:t>3.</w:t>
      </w:r>
      <w:r w:rsidR="00686011">
        <w:rPr>
          <w:sz w:val="28"/>
          <w:szCs w:val="28"/>
        </w:rPr>
        <w:t>6</w:t>
      </w:r>
      <w:r w:rsidRPr="00D64442">
        <w:rPr>
          <w:sz w:val="28"/>
          <w:szCs w:val="28"/>
        </w:rPr>
        <w:t>.</w:t>
      </w:r>
      <w:r w:rsidR="00596BDF">
        <w:rPr>
          <w:sz w:val="28"/>
          <w:szCs w:val="28"/>
        </w:rPr>
        <w:t> </w:t>
      </w:r>
      <w:r w:rsidRPr="00D64442">
        <w:rPr>
          <w:sz w:val="28"/>
          <w:szCs w:val="28"/>
        </w:rPr>
        <w:t>Надає юридичним, незалежно від форм власності, та фізичним особам на договірних засадах виробничі, маркетингові, посередницькі, рекламні, видавничі та інші послуги, спрямовані на розвиток індивідуального житлового будівництва.</w:t>
      </w:r>
    </w:p>
    <w:p w:rsidR="00420A5C" w:rsidRPr="00D64442" w:rsidRDefault="00420A5C" w:rsidP="00420A5C">
      <w:pPr>
        <w:ind w:firstLine="540"/>
        <w:jc w:val="both"/>
        <w:rPr>
          <w:sz w:val="28"/>
          <w:szCs w:val="28"/>
        </w:rPr>
      </w:pPr>
      <w:r w:rsidRPr="00D64442">
        <w:rPr>
          <w:sz w:val="28"/>
          <w:szCs w:val="28"/>
        </w:rPr>
        <w:t>3.</w:t>
      </w:r>
      <w:r w:rsidR="00686011">
        <w:rPr>
          <w:sz w:val="28"/>
          <w:szCs w:val="28"/>
        </w:rPr>
        <w:t>7</w:t>
      </w:r>
      <w:r w:rsidRPr="00D64442">
        <w:rPr>
          <w:sz w:val="28"/>
          <w:szCs w:val="28"/>
        </w:rPr>
        <w:t>.</w:t>
      </w:r>
      <w:r w:rsidR="00596BDF">
        <w:rPr>
          <w:sz w:val="28"/>
          <w:szCs w:val="28"/>
        </w:rPr>
        <w:t> </w:t>
      </w:r>
      <w:r w:rsidRPr="00D64442">
        <w:rPr>
          <w:sz w:val="28"/>
          <w:szCs w:val="28"/>
        </w:rPr>
        <w:t>Здійснює іншу</w:t>
      </w:r>
      <w:r w:rsidR="00A478D4" w:rsidRPr="00A478D4">
        <w:rPr>
          <w:sz w:val="28"/>
          <w:szCs w:val="28"/>
        </w:rPr>
        <w:t xml:space="preserve"> </w:t>
      </w:r>
      <w:r w:rsidR="00A478D4" w:rsidRPr="00D64442">
        <w:rPr>
          <w:sz w:val="28"/>
          <w:szCs w:val="28"/>
        </w:rPr>
        <w:t>діяльність</w:t>
      </w:r>
      <w:r w:rsidRPr="00D64442">
        <w:rPr>
          <w:sz w:val="28"/>
          <w:szCs w:val="28"/>
        </w:rPr>
        <w:t xml:space="preserve">, не передбачену цим Положенням, що не суперечить </w:t>
      </w:r>
      <w:r w:rsidR="00AC43C5">
        <w:rPr>
          <w:sz w:val="28"/>
          <w:szCs w:val="28"/>
        </w:rPr>
        <w:t>чинному</w:t>
      </w:r>
      <w:r w:rsidRPr="00D64442">
        <w:rPr>
          <w:sz w:val="28"/>
          <w:szCs w:val="28"/>
        </w:rPr>
        <w:t xml:space="preserve"> законодавству.</w:t>
      </w:r>
    </w:p>
    <w:p w:rsidR="00420A5C" w:rsidRPr="00D64442" w:rsidRDefault="00420A5C" w:rsidP="00420A5C">
      <w:pPr>
        <w:ind w:firstLine="540"/>
        <w:jc w:val="both"/>
        <w:rPr>
          <w:sz w:val="28"/>
          <w:szCs w:val="28"/>
        </w:rPr>
      </w:pPr>
      <w:r w:rsidRPr="00D64442">
        <w:rPr>
          <w:sz w:val="28"/>
          <w:szCs w:val="28"/>
        </w:rPr>
        <w:t>3.</w:t>
      </w:r>
      <w:r w:rsidR="00686011">
        <w:rPr>
          <w:sz w:val="28"/>
          <w:szCs w:val="28"/>
        </w:rPr>
        <w:t>8</w:t>
      </w:r>
      <w:r w:rsidRPr="00D64442">
        <w:rPr>
          <w:sz w:val="28"/>
          <w:szCs w:val="28"/>
        </w:rPr>
        <w:t>.</w:t>
      </w:r>
      <w:r w:rsidR="00596BDF">
        <w:rPr>
          <w:sz w:val="28"/>
          <w:szCs w:val="28"/>
        </w:rPr>
        <w:t> У</w:t>
      </w:r>
      <w:r w:rsidRPr="00D64442">
        <w:rPr>
          <w:sz w:val="28"/>
          <w:szCs w:val="28"/>
        </w:rPr>
        <w:t>сі види діяльності, які підлягають обов</w:t>
      </w:r>
      <w:r w:rsidR="00DD3B8D">
        <w:rPr>
          <w:sz w:val="28"/>
          <w:szCs w:val="28"/>
        </w:rPr>
        <w:t>’</w:t>
      </w:r>
      <w:r w:rsidRPr="00D64442">
        <w:rPr>
          <w:sz w:val="28"/>
          <w:szCs w:val="28"/>
        </w:rPr>
        <w:t>язковому державному ліцензуванню, здійснюються при наявності ліцензій, отриманих в установленому порядку.</w:t>
      </w:r>
    </w:p>
    <w:p w:rsidR="00AB713E" w:rsidRDefault="00AB713E" w:rsidP="00420A5C">
      <w:pPr>
        <w:ind w:firstLine="540"/>
        <w:jc w:val="center"/>
        <w:rPr>
          <w:b/>
          <w:sz w:val="28"/>
          <w:szCs w:val="28"/>
        </w:rPr>
      </w:pPr>
    </w:p>
    <w:p w:rsidR="00420A5C" w:rsidRPr="00DD3B8D" w:rsidRDefault="00420A5C" w:rsidP="00420A5C">
      <w:pPr>
        <w:ind w:firstLine="540"/>
        <w:jc w:val="center"/>
        <w:rPr>
          <w:sz w:val="28"/>
          <w:szCs w:val="28"/>
        </w:rPr>
      </w:pPr>
      <w:r w:rsidRPr="00DD3B8D">
        <w:rPr>
          <w:sz w:val="28"/>
          <w:szCs w:val="28"/>
        </w:rPr>
        <w:t>4. Майно та кошти фонду</w:t>
      </w:r>
    </w:p>
    <w:p w:rsidR="00420A5C" w:rsidRDefault="00420A5C" w:rsidP="00420A5C">
      <w:pPr>
        <w:ind w:firstLine="540"/>
        <w:jc w:val="both"/>
        <w:rPr>
          <w:sz w:val="28"/>
          <w:szCs w:val="28"/>
        </w:rPr>
      </w:pPr>
      <w:r w:rsidRPr="00D64442">
        <w:rPr>
          <w:sz w:val="28"/>
          <w:szCs w:val="28"/>
        </w:rPr>
        <w:t>4.1.</w:t>
      </w:r>
      <w:r w:rsidR="00596BDF">
        <w:rPr>
          <w:sz w:val="28"/>
          <w:szCs w:val="28"/>
        </w:rPr>
        <w:t> </w:t>
      </w:r>
      <w:r w:rsidRPr="00D64442">
        <w:rPr>
          <w:sz w:val="28"/>
          <w:szCs w:val="28"/>
        </w:rPr>
        <w:t>Майно Фонду складається з основних і обігових коштів та інших цінностей, що утворюють його статутний фонд, а також з іншого майна, закріпленого за Фондом. Вартість майна, закріпленого за Фондом, відображається в його самостійному балансі.</w:t>
      </w:r>
    </w:p>
    <w:p w:rsidR="00553D34" w:rsidRPr="00D64442" w:rsidRDefault="00553D34" w:rsidP="00420A5C">
      <w:pPr>
        <w:ind w:firstLine="540"/>
        <w:jc w:val="both"/>
        <w:rPr>
          <w:sz w:val="28"/>
          <w:szCs w:val="28"/>
        </w:rPr>
      </w:pPr>
      <w:r>
        <w:rPr>
          <w:sz w:val="28"/>
          <w:szCs w:val="28"/>
        </w:rPr>
        <w:t xml:space="preserve">Витрати Фонду для надання фінансової підтримки індивідуальним забудовникам та за іншими напрямками діяльності фінансуються відповідно до затвердженого облдержадміністрацією кошторису за рахунок коштів, одержаних Фондом від проведення кредитування індивідуальних сільських забудовників та за рахунок інших джерел фінансування, </w:t>
      </w:r>
      <w:r w:rsidR="00A251BC">
        <w:rPr>
          <w:sz w:val="28"/>
          <w:szCs w:val="28"/>
        </w:rPr>
        <w:t>за винятком</w:t>
      </w:r>
      <w:r>
        <w:rPr>
          <w:sz w:val="28"/>
          <w:szCs w:val="28"/>
        </w:rPr>
        <w:t xml:space="preserve"> коштів </w:t>
      </w:r>
      <w:r w:rsidR="00A251BC">
        <w:rPr>
          <w:sz w:val="28"/>
          <w:szCs w:val="28"/>
        </w:rPr>
        <w:t>з</w:t>
      </w:r>
      <w:r>
        <w:rPr>
          <w:sz w:val="28"/>
          <w:szCs w:val="28"/>
        </w:rPr>
        <w:t xml:space="preserve"> державно</w:t>
      </w:r>
      <w:r w:rsidR="00A251BC">
        <w:rPr>
          <w:sz w:val="28"/>
          <w:szCs w:val="28"/>
        </w:rPr>
        <w:t>го</w:t>
      </w:r>
      <w:r>
        <w:rPr>
          <w:sz w:val="28"/>
          <w:szCs w:val="28"/>
        </w:rPr>
        <w:t xml:space="preserve"> бюджету.</w:t>
      </w:r>
    </w:p>
    <w:p w:rsidR="00420A5C" w:rsidRPr="00D64442" w:rsidRDefault="00420A5C" w:rsidP="00420A5C">
      <w:pPr>
        <w:ind w:firstLine="540"/>
        <w:jc w:val="both"/>
        <w:rPr>
          <w:sz w:val="28"/>
          <w:szCs w:val="28"/>
        </w:rPr>
      </w:pPr>
      <w:r w:rsidRPr="00D64442">
        <w:rPr>
          <w:sz w:val="28"/>
          <w:szCs w:val="28"/>
        </w:rPr>
        <w:t>4.2.</w:t>
      </w:r>
      <w:r w:rsidR="00596BDF">
        <w:rPr>
          <w:sz w:val="28"/>
          <w:szCs w:val="28"/>
        </w:rPr>
        <w:t> </w:t>
      </w:r>
      <w:r w:rsidRPr="00D64442">
        <w:rPr>
          <w:sz w:val="28"/>
          <w:szCs w:val="28"/>
        </w:rPr>
        <w:t>Фонду належать на правах повного господарського віддання:</w:t>
      </w:r>
    </w:p>
    <w:p w:rsidR="00420A5C" w:rsidRPr="00D64442" w:rsidRDefault="00420A5C" w:rsidP="00420A5C">
      <w:pPr>
        <w:ind w:firstLine="540"/>
        <w:jc w:val="both"/>
        <w:rPr>
          <w:sz w:val="28"/>
          <w:szCs w:val="28"/>
        </w:rPr>
      </w:pPr>
      <w:r w:rsidRPr="00D64442">
        <w:rPr>
          <w:sz w:val="28"/>
          <w:szCs w:val="28"/>
        </w:rPr>
        <w:t>4.2.1.</w:t>
      </w:r>
      <w:r w:rsidR="00596BDF">
        <w:rPr>
          <w:sz w:val="28"/>
          <w:szCs w:val="28"/>
        </w:rPr>
        <w:t> </w:t>
      </w:r>
      <w:r w:rsidRPr="00D64442">
        <w:rPr>
          <w:sz w:val="28"/>
          <w:szCs w:val="28"/>
        </w:rPr>
        <w:t>Закріплене за ним майно.</w:t>
      </w:r>
    </w:p>
    <w:p w:rsidR="00420A5C" w:rsidRPr="00D64442" w:rsidRDefault="00420A5C" w:rsidP="00420A5C">
      <w:pPr>
        <w:ind w:firstLine="540"/>
        <w:jc w:val="both"/>
        <w:rPr>
          <w:sz w:val="28"/>
          <w:szCs w:val="28"/>
        </w:rPr>
      </w:pPr>
      <w:r w:rsidRPr="00D64442">
        <w:rPr>
          <w:sz w:val="28"/>
          <w:szCs w:val="28"/>
        </w:rPr>
        <w:t>4.2.2.</w:t>
      </w:r>
      <w:r w:rsidR="00596BDF">
        <w:rPr>
          <w:sz w:val="28"/>
          <w:szCs w:val="28"/>
        </w:rPr>
        <w:t> </w:t>
      </w:r>
      <w:r w:rsidRPr="00D64442">
        <w:rPr>
          <w:sz w:val="28"/>
          <w:szCs w:val="28"/>
        </w:rPr>
        <w:t>Доходи, одержані від діяльності</w:t>
      </w:r>
      <w:r w:rsidR="003E32A5">
        <w:rPr>
          <w:sz w:val="28"/>
          <w:szCs w:val="28"/>
        </w:rPr>
        <w:t xml:space="preserve"> Фонду</w:t>
      </w:r>
      <w:r w:rsidRPr="00D64442">
        <w:rPr>
          <w:sz w:val="28"/>
          <w:szCs w:val="28"/>
        </w:rPr>
        <w:t>.</w:t>
      </w:r>
    </w:p>
    <w:p w:rsidR="00420A5C" w:rsidRPr="00D64442" w:rsidRDefault="00420A5C" w:rsidP="00420A5C">
      <w:pPr>
        <w:ind w:firstLine="540"/>
        <w:jc w:val="both"/>
        <w:rPr>
          <w:sz w:val="28"/>
          <w:szCs w:val="28"/>
        </w:rPr>
      </w:pPr>
      <w:r w:rsidRPr="00D64442">
        <w:rPr>
          <w:sz w:val="28"/>
          <w:szCs w:val="28"/>
        </w:rPr>
        <w:t>4.2.3.</w:t>
      </w:r>
      <w:r w:rsidR="00596BDF">
        <w:rPr>
          <w:sz w:val="28"/>
          <w:szCs w:val="28"/>
        </w:rPr>
        <w:t> </w:t>
      </w:r>
      <w:r w:rsidRPr="00D64442">
        <w:rPr>
          <w:sz w:val="28"/>
          <w:szCs w:val="28"/>
        </w:rPr>
        <w:t>Інше майно, набуте на підставах, не заборонених законодавством України.</w:t>
      </w:r>
    </w:p>
    <w:p w:rsidR="00420A5C" w:rsidRPr="00D64442" w:rsidRDefault="00420A5C" w:rsidP="00420A5C">
      <w:pPr>
        <w:ind w:firstLine="540"/>
        <w:jc w:val="both"/>
        <w:rPr>
          <w:sz w:val="28"/>
          <w:szCs w:val="28"/>
        </w:rPr>
      </w:pPr>
      <w:r w:rsidRPr="00D64442">
        <w:rPr>
          <w:sz w:val="28"/>
          <w:szCs w:val="28"/>
        </w:rPr>
        <w:t>4.3.</w:t>
      </w:r>
      <w:r w:rsidR="00596BDF">
        <w:rPr>
          <w:sz w:val="28"/>
          <w:szCs w:val="28"/>
          <w:lang w:val="en-US"/>
        </w:rPr>
        <w:t> </w:t>
      </w:r>
      <w:r w:rsidRPr="00D64442">
        <w:rPr>
          <w:sz w:val="28"/>
          <w:szCs w:val="28"/>
        </w:rPr>
        <w:t>Фонд, здійснюючи право повного господарського віддання, володіє, користується та розпоряджається належним йому майном згідно з цим Положенням.</w:t>
      </w:r>
    </w:p>
    <w:p w:rsidR="00420A5C" w:rsidRPr="00D64442" w:rsidRDefault="00420A5C" w:rsidP="00420A5C">
      <w:pPr>
        <w:ind w:firstLine="540"/>
        <w:jc w:val="both"/>
        <w:rPr>
          <w:sz w:val="28"/>
          <w:szCs w:val="28"/>
        </w:rPr>
      </w:pPr>
      <w:r w:rsidRPr="00D64442">
        <w:rPr>
          <w:sz w:val="28"/>
          <w:szCs w:val="28"/>
        </w:rPr>
        <w:t>4.4.</w:t>
      </w:r>
      <w:r w:rsidR="00596BDF">
        <w:rPr>
          <w:sz w:val="28"/>
          <w:szCs w:val="28"/>
          <w:lang w:val="en-US"/>
        </w:rPr>
        <w:t> </w:t>
      </w:r>
      <w:r w:rsidRPr="00D64442">
        <w:rPr>
          <w:sz w:val="28"/>
          <w:szCs w:val="28"/>
        </w:rPr>
        <w:t>Кошти Фонду формуються за рахунок:</w:t>
      </w:r>
    </w:p>
    <w:p w:rsidR="00420A5C" w:rsidRPr="00D64442" w:rsidRDefault="00420A5C" w:rsidP="00420A5C">
      <w:pPr>
        <w:ind w:firstLine="540"/>
        <w:jc w:val="both"/>
        <w:rPr>
          <w:sz w:val="28"/>
          <w:szCs w:val="28"/>
        </w:rPr>
      </w:pPr>
      <w:r w:rsidRPr="00D64442">
        <w:rPr>
          <w:sz w:val="28"/>
          <w:szCs w:val="28"/>
        </w:rPr>
        <w:t>4.4.</w:t>
      </w:r>
      <w:r w:rsidR="007A5A6D">
        <w:rPr>
          <w:sz w:val="28"/>
          <w:szCs w:val="28"/>
        </w:rPr>
        <w:t>1</w:t>
      </w:r>
      <w:r w:rsidRPr="00D64442">
        <w:rPr>
          <w:sz w:val="28"/>
          <w:szCs w:val="28"/>
        </w:rPr>
        <w:t>.</w:t>
      </w:r>
      <w:r w:rsidR="00596BDF">
        <w:rPr>
          <w:sz w:val="28"/>
          <w:szCs w:val="28"/>
          <w:lang w:val="en-US"/>
        </w:rPr>
        <w:t> </w:t>
      </w:r>
      <w:r w:rsidRPr="00D64442">
        <w:rPr>
          <w:sz w:val="28"/>
          <w:szCs w:val="28"/>
        </w:rPr>
        <w:t>Коштів державного та місцев</w:t>
      </w:r>
      <w:r w:rsidR="007A5A6D">
        <w:rPr>
          <w:sz w:val="28"/>
          <w:szCs w:val="28"/>
        </w:rPr>
        <w:t>их</w:t>
      </w:r>
      <w:r w:rsidRPr="00D64442">
        <w:rPr>
          <w:sz w:val="28"/>
          <w:szCs w:val="28"/>
        </w:rPr>
        <w:t xml:space="preserve"> бюджетів, передбачених на індивідуальне житлове будівництво на селі.</w:t>
      </w:r>
    </w:p>
    <w:p w:rsidR="00420A5C" w:rsidRPr="00D64442" w:rsidRDefault="00420A5C" w:rsidP="00420A5C">
      <w:pPr>
        <w:ind w:firstLine="540"/>
        <w:jc w:val="both"/>
        <w:rPr>
          <w:sz w:val="28"/>
          <w:szCs w:val="28"/>
        </w:rPr>
      </w:pPr>
      <w:r w:rsidRPr="00D64442">
        <w:rPr>
          <w:sz w:val="28"/>
          <w:szCs w:val="28"/>
        </w:rPr>
        <w:t>4.4.</w:t>
      </w:r>
      <w:r w:rsidR="007A5A6D">
        <w:rPr>
          <w:sz w:val="28"/>
          <w:szCs w:val="28"/>
        </w:rPr>
        <w:t>2</w:t>
      </w:r>
      <w:r w:rsidRPr="00D64442">
        <w:rPr>
          <w:sz w:val="28"/>
          <w:szCs w:val="28"/>
        </w:rPr>
        <w:t>.</w:t>
      </w:r>
      <w:r w:rsidR="00596BDF">
        <w:rPr>
          <w:sz w:val="28"/>
          <w:szCs w:val="28"/>
          <w:lang w:val="en-US"/>
        </w:rPr>
        <w:t> </w:t>
      </w:r>
      <w:r w:rsidRPr="00D64442">
        <w:rPr>
          <w:sz w:val="28"/>
          <w:szCs w:val="28"/>
        </w:rPr>
        <w:t>Коштів підприємств, установ та організацій, спрямованих на підтримку індивідуального житлового будівництва на селі.</w:t>
      </w:r>
    </w:p>
    <w:p w:rsidR="00420A5C" w:rsidRPr="00D64442" w:rsidRDefault="00420A5C" w:rsidP="00420A5C">
      <w:pPr>
        <w:ind w:firstLine="540"/>
        <w:jc w:val="both"/>
        <w:rPr>
          <w:sz w:val="28"/>
          <w:szCs w:val="28"/>
        </w:rPr>
      </w:pPr>
      <w:r w:rsidRPr="00D64442">
        <w:rPr>
          <w:sz w:val="28"/>
          <w:szCs w:val="28"/>
        </w:rPr>
        <w:t>4.4.</w:t>
      </w:r>
      <w:r w:rsidR="007A5A6D">
        <w:rPr>
          <w:sz w:val="28"/>
          <w:szCs w:val="28"/>
        </w:rPr>
        <w:t>3</w:t>
      </w:r>
      <w:r>
        <w:rPr>
          <w:sz w:val="28"/>
          <w:szCs w:val="28"/>
        </w:rPr>
        <w:t>.</w:t>
      </w:r>
      <w:r w:rsidR="00596BDF">
        <w:rPr>
          <w:sz w:val="28"/>
          <w:szCs w:val="28"/>
          <w:lang w:val="en-US"/>
        </w:rPr>
        <w:t> </w:t>
      </w:r>
      <w:r>
        <w:rPr>
          <w:sz w:val="28"/>
          <w:szCs w:val="28"/>
        </w:rPr>
        <w:t>Власних коштів забудовника (</w:t>
      </w:r>
      <w:r w:rsidRPr="00D64442">
        <w:rPr>
          <w:sz w:val="28"/>
          <w:szCs w:val="28"/>
        </w:rPr>
        <w:t>як фізичних, так і юридичних осіб).</w:t>
      </w:r>
    </w:p>
    <w:p w:rsidR="00420A5C" w:rsidRPr="00D64442" w:rsidRDefault="00420A5C" w:rsidP="00420A5C">
      <w:pPr>
        <w:ind w:firstLine="540"/>
        <w:jc w:val="both"/>
        <w:rPr>
          <w:sz w:val="28"/>
          <w:szCs w:val="28"/>
        </w:rPr>
      </w:pPr>
      <w:r w:rsidRPr="00D64442">
        <w:rPr>
          <w:sz w:val="28"/>
          <w:szCs w:val="28"/>
        </w:rPr>
        <w:t>4.4.</w:t>
      </w:r>
      <w:r w:rsidR="007A5A6D">
        <w:rPr>
          <w:sz w:val="28"/>
          <w:szCs w:val="28"/>
        </w:rPr>
        <w:t>4</w:t>
      </w:r>
      <w:r w:rsidRPr="00D64442">
        <w:rPr>
          <w:sz w:val="28"/>
          <w:szCs w:val="28"/>
        </w:rPr>
        <w:t>.</w:t>
      </w:r>
      <w:r w:rsidR="00596BDF">
        <w:rPr>
          <w:sz w:val="28"/>
          <w:szCs w:val="28"/>
          <w:lang w:val="en-US"/>
        </w:rPr>
        <w:t> </w:t>
      </w:r>
      <w:r w:rsidRPr="00D64442">
        <w:rPr>
          <w:sz w:val="28"/>
          <w:szCs w:val="28"/>
        </w:rPr>
        <w:t>Благодійних внесків підприємств, організацій, установ, громадських об</w:t>
      </w:r>
      <w:r w:rsidR="00DD3B8D">
        <w:rPr>
          <w:sz w:val="28"/>
          <w:szCs w:val="28"/>
        </w:rPr>
        <w:t>’</w:t>
      </w:r>
      <w:r w:rsidRPr="00D64442">
        <w:rPr>
          <w:sz w:val="28"/>
          <w:szCs w:val="28"/>
        </w:rPr>
        <w:t>єднань та громадян.</w:t>
      </w:r>
    </w:p>
    <w:p w:rsidR="00420A5C" w:rsidRPr="00D64442" w:rsidRDefault="00420A5C" w:rsidP="00420A5C">
      <w:pPr>
        <w:ind w:firstLine="540"/>
        <w:jc w:val="both"/>
        <w:rPr>
          <w:sz w:val="28"/>
          <w:szCs w:val="28"/>
        </w:rPr>
      </w:pPr>
      <w:r w:rsidRPr="00D64442">
        <w:rPr>
          <w:sz w:val="28"/>
          <w:szCs w:val="28"/>
        </w:rPr>
        <w:t>4.4.</w:t>
      </w:r>
      <w:r w:rsidR="007A5A6D">
        <w:rPr>
          <w:sz w:val="28"/>
          <w:szCs w:val="28"/>
        </w:rPr>
        <w:t>5</w:t>
      </w:r>
      <w:r w:rsidRPr="00D64442">
        <w:rPr>
          <w:sz w:val="28"/>
          <w:szCs w:val="28"/>
        </w:rPr>
        <w:t>.</w:t>
      </w:r>
      <w:r w:rsidR="00596BDF">
        <w:rPr>
          <w:sz w:val="28"/>
          <w:szCs w:val="28"/>
          <w:lang w:val="en-US"/>
        </w:rPr>
        <w:t> </w:t>
      </w:r>
      <w:r w:rsidRPr="00D64442">
        <w:rPr>
          <w:sz w:val="28"/>
          <w:szCs w:val="28"/>
        </w:rPr>
        <w:t>Інших надходжень, не заборонених чинним законодавством.</w:t>
      </w:r>
    </w:p>
    <w:p w:rsidR="00420A5C" w:rsidRPr="00D64442" w:rsidRDefault="00420A5C" w:rsidP="00420A5C">
      <w:pPr>
        <w:ind w:firstLine="540"/>
        <w:jc w:val="both"/>
        <w:rPr>
          <w:sz w:val="28"/>
          <w:szCs w:val="28"/>
        </w:rPr>
      </w:pPr>
      <w:r w:rsidRPr="00D64442">
        <w:rPr>
          <w:sz w:val="28"/>
          <w:szCs w:val="28"/>
        </w:rPr>
        <w:t>4.5.</w:t>
      </w:r>
      <w:r w:rsidR="00596BDF">
        <w:rPr>
          <w:sz w:val="28"/>
          <w:szCs w:val="28"/>
          <w:lang w:val="en-US"/>
        </w:rPr>
        <w:t> </w:t>
      </w:r>
      <w:r w:rsidRPr="00D64442">
        <w:rPr>
          <w:sz w:val="28"/>
          <w:szCs w:val="28"/>
        </w:rPr>
        <w:t>Для забезпечення мети своєї діяльності Фонд:</w:t>
      </w:r>
    </w:p>
    <w:p w:rsidR="00420A5C" w:rsidRPr="00D64442" w:rsidRDefault="00420A5C" w:rsidP="00420A5C">
      <w:pPr>
        <w:ind w:firstLine="540"/>
        <w:jc w:val="both"/>
        <w:rPr>
          <w:sz w:val="28"/>
          <w:szCs w:val="28"/>
        </w:rPr>
      </w:pPr>
      <w:r w:rsidRPr="00D64442">
        <w:rPr>
          <w:sz w:val="28"/>
          <w:szCs w:val="28"/>
        </w:rPr>
        <w:t>4.5.1.</w:t>
      </w:r>
      <w:r w:rsidR="00596BDF">
        <w:rPr>
          <w:sz w:val="28"/>
          <w:szCs w:val="28"/>
          <w:lang w:val="en-US"/>
        </w:rPr>
        <w:t> </w:t>
      </w:r>
      <w:r w:rsidRPr="00D64442">
        <w:rPr>
          <w:sz w:val="28"/>
          <w:szCs w:val="28"/>
        </w:rPr>
        <w:t>Залучає на договірних засадах кошти державних, громадських, кооперативних та інших підприємст</w:t>
      </w:r>
      <w:r w:rsidR="005D53DC">
        <w:rPr>
          <w:sz w:val="28"/>
          <w:szCs w:val="28"/>
        </w:rPr>
        <w:t>в і організацій, приватних осіб</w:t>
      </w:r>
      <w:r w:rsidRPr="00D64442">
        <w:rPr>
          <w:sz w:val="28"/>
          <w:szCs w:val="28"/>
        </w:rPr>
        <w:t>.</w:t>
      </w:r>
    </w:p>
    <w:p w:rsidR="00420A5C" w:rsidRPr="00D64442" w:rsidRDefault="00420A5C" w:rsidP="00420A5C">
      <w:pPr>
        <w:ind w:firstLine="540"/>
        <w:jc w:val="both"/>
        <w:rPr>
          <w:sz w:val="28"/>
          <w:szCs w:val="28"/>
        </w:rPr>
      </w:pPr>
      <w:r w:rsidRPr="00D64442">
        <w:rPr>
          <w:sz w:val="28"/>
          <w:szCs w:val="28"/>
        </w:rPr>
        <w:t>4.5.2.</w:t>
      </w:r>
      <w:r w:rsidR="00596BDF">
        <w:rPr>
          <w:sz w:val="28"/>
          <w:szCs w:val="28"/>
          <w:lang w:val="en-US"/>
        </w:rPr>
        <w:t> </w:t>
      </w:r>
      <w:r w:rsidRPr="00D64442">
        <w:rPr>
          <w:sz w:val="28"/>
          <w:szCs w:val="28"/>
        </w:rPr>
        <w:t>Орендує, купує та здає в оренду основні господарські засоби згідно з чинним законодавством.</w:t>
      </w:r>
    </w:p>
    <w:p w:rsidR="00420A5C" w:rsidRPr="00D64442" w:rsidRDefault="00420A5C" w:rsidP="00420A5C">
      <w:pPr>
        <w:ind w:firstLine="540"/>
        <w:jc w:val="both"/>
        <w:rPr>
          <w:sz w:val="28"/>
          <w:szCs w:val="28"/>
        </w:rPr>
      </w:pPr>
      <w:r w:rsidRPr="00D64442">
        <w:rPr>
          <w:sz w:val="28"/>
          <w:szCs w:val="28"/>
        </w:rPr>
        <w:t>4.5.3.</w:t>
      </w:r>
      <w:r w:rsidR="00596BDF">
        <w:rPr>
          <w:sz w:val="28"/>
          <w:szCs w:val="28"/>
          <w:lang w:val="en-US"/>
        </w:rPr>
        <w:t> </w:t>
      </w:r>
      <w:r w:rsidRPr="00D64442">
        <w:rPr>
          <w:sz w:val="28"/>
          <w:szCs w:val="28"/>
        </w:rPr>
        <w:t>Укладає угоди, контракти, договори з юридичними та фізичними особами.</w:t>
      </w:r>
    </w:p>
    <w:p w:rsidR="00420A5C" w:rsidRPr="00D64442" w:rsidRDefault="00420A5C" w:rsidP="00420A5C">
      <w:pPr>
        <w:ind w:firstLine="540"/>
        <w:jc w:val="both"/>
        <w:rPr>
          <w:sz w:val="28"/>
          <w:szCs w:val="28"/>
        </w:rPr>
      </w:pPr>
      <w:r w:rsidRPr="00D64442">
        <w:rPr>
          <w:sz w:val="28"/>
          <w:szCs w:val="28"/>
        </w:rPr>
        <w:t>4.5.4.</w:t>
      </w:r>
      <w:r w:rsidR="00596BDF">
        <w:rPr>
          <w:sz w:val="28"/>
          <w:szCs w:val="28"/>
          <w:lang w:val="en-US"/>
        </w:rPr>
        <w:t> </w:t>
      </w:r>
      <w:r w:rsidRPr="00D64442">
        <w:rPr>
          <w:sz w:val="28"/>
          <w:szCs w:val="28"/>
        </w:rPr>
        <w:t>Купує матеріальні засоби, товари та майно, необхідні для проведення виробничо-господарської діяльності</w:t>
      </w:r>
      <w:r w:rsidR="001B3603">
        <w:rPr>
          <w:sz w:val="28"/>
          <w:szCs w:val="28"/>
        </w:rPr>
        <w:t>,</w:t>
      </w:r>
      <w:r w:rsidRPr="00D64442">
        <w:rPr>
          <w:sz w:val="28"/>
          <w:szCs w:val="28"/>
        </w:rPr>
        <w:t xml:space="preserve"> як в юридичних, так і у фізичних осіб.</w:t>
      </w:r>
    </w:p>
    <w:p w:rsidR="00420A5C" w:rsidRPr="00D64442" w:rsidRDefault="00420A5C" w:rsidP="00420A5C">
      <w:pPr>
        <w:ind w:firstLine="540"/>
        <w:jc w:val="both"/>
        <w:rPr>
          <w:sz w:val="28"/>
          <w:szCs w:val="28"/>
        </w:rPr>
      </w:pPr>
      <w:r w:rsidRPr="00D64442">
        <w:rPr>
          <w:sz w:val="28"/>
          <w:szCs w:val="28"/>
        </w:rPr>
        <w:t>4.5.5.</w:t>
      </w:r>
      <w:r w:rsidR="00DD3B8D">
        <w:rPr>
          <w:sz w:val="28"/>
          <w:szCs w:val="28"/>
        </w:rPr>
        <w:t> </w:t>
      </w:r>
      <w:r w:rsidRPr="00D64442">
        <w:rPr>
          <w:sz w:val="28"/>
          <w:szCs w:val="28"/>
        </w:rPr>
        <w:t>Має право проводити взаєморозрахунки із замовниками, підприємствами, установами, організаціями, громадянами в безготівковому порядку.</w:t>
      </w:r>
    </w:p>
    <w:p w:rsidR="00420A5C" w:rsidRPr="00DD3B8D" w:rsidRDefault="00420A5C" w:rsidP="00420A5C">
      <w:pPr>
        <w:ind w:firstLine="540"/>
        <w:jc w:val="center"/>
        <w:rPr>
          <w:sz w:val="28"/>
          <w:szCs w:val="28"/>
        </w:rPr>
      </w:pPr>
      <w:r w:rsidRPr="00DD3B8D">
        <w:rPr>
          <w:sz w:val="28"/>
          <w:szCs w:val="28"/>
        </w:rPr>
        <w:t>5. Прибуток Фонду та його використання</w:t>
      </w:r>
    </w:p>
    <w:p w:rsidR="00420A5C" w:rsidRPr="00D64442" w:rsidRDefault="00420A5C" w:rsidP="00420A5C">
      <w:pPr>
        <w:ind w:firstLine="540"/>
        <w:jc w:val="both"/>
        <w:rPr>
          <w:sz w:val="28"/>
          <w:szCs w:val="28"/>
        </w:rPr>
      </w:pPr>
      <w:r w:rsidRPr="00D64442">
        <w:rPr>
          <w:sz w:val="28"/>
          <w:szCs w:val="28"/>
        </w:rPr>
        <w:t>5.</w:t>
      </w:r>
      <w:r w:rsidR="00532CDE">
        <w:rPr>
          <w:sz w:val="28"/>
          <w:szCs w:val="28"/>
        </w:rPr>
        <w:t>1</w:t>
      </w:r>
      <w:r w:rsidRPr="00D64442">
        <w:rPr>
          <w:sz w:val="28"/>
          <w:szCs w:val="28"/>
        </w:rPr>
        <w:t>.</w:t>
      </w:r>
      <w:r w:rsidR="00596BDF">
        <w:rPr>
          <w:sz w:val="28"/>
          <w:szCs w:val="28"/>
          <w:lang w:val="en-US"/>
        </w:rPr>
        <w:t> </w:t>
      </w:r>
      <w:r w:rsidRPr="00D64442">
        <w:rPr>
          <w:sz w:val="28"/>
          <w:szCs w:val="28"/>
        </w:rPr>
        <w:t>Прибуток утворюється від діяльності</w:t>
      </w:r>
      <w:r w:rsidR="00A13207">
        <w:rPr>
          <w:sz w:val="28"/>
          <w:szCs w:val="28"/>
        </w:rPr>
        <w:t xml:space="preserve"> Фонду</w:t>
      </w:r>
      <w:r w:rsidRPr="00D64442">
        <w:rPr>
          <w:sz w:val="28"/>
          <w:szCs w:val="28"/>
        </w:rPr>
        <w:t xml:space="preserve"> після покриття витрат. </w:t>
      </w:r>
      <w:r w:rsidR="00A13207">
        <w:rPr>
          <w:sz w:val="28"/>
          <w:szCs w:val="28"/>
        </w:rPr>
        <w:t xml:space="preserve">  </w:t>
      </w:r>
      <w:r w:rsidR="004345BE">
        <w:rPr>
          <w:sz w:val="28"/>
          <w:szCs w:val="28"/>
        </w:rPr>
        <w:t xml:space="preserve">   </w:t>
      </w:r>
      <w:r w:rsidR="00A13207">
        <w:rPr>
          <w:sz w:val="28"/>
          <w:szCs w:val="28"/>
        </w:rPr>
        <w:t xml:space="preserve">    </w:t>
      </w:r>
      <w:r w:rsidRPr="00D64442">
        <w:rPr>
          <w:sz w:val="28"/>
          <w:szCs w:val="28"/>
        </w:rPr>
        <w:t>З балансового прибутку сплачуються до бюджету передбачені законодавством України податки та інші обов</w:t>
      </w:r>
      <w:r w:rsidR="00DD3B8D">
        <w:rPr>
          <w:sz w:val="28"/>
          <w:szCs w:val="28"/>
        </w:rPr>
        <w:t>’</w:t>
      </w:r>
      <w:r w:rsidRPr="00D64442">
        <w:rPr>
          <w:sz w:val="28"/>
          <w:szCs w:val="28"/>
        </w:rPr>
        <w:t>язкові платежі.</w:t>
      </w:r>
    </w:p>
    <w:p w:rsidR="00420A5C" w:rsidRPr="00D64442" w:rsidRDefault="00420A5C" w:rsidP="00420A5C">
      <w:pPr>
        <w:ind w:firstLine="540"/>
        <w:jc w:val="both"/>
        <w:rPr>
          <w:sz w:val="28"/>
          <w:szCs w:val="28"/>
        </w:rPr>
      </w:pPr>
      <w:r w:rsidRPr="00D64442">
        <w:rPr>
          <w:sz w:val="28"/>
          <w:szCs w:val="28"/>
        </w:rPr>
        <w:t>5.</w:t>
      </w:r>
      <w:r w:rsidR="00A13207">
        <w:rPr>
          <w:sz w:val="28"/>
          <w:szCs w:val="28"/>
        </w:rPr>
        <w:t>2</w:t>
      </w:r>
      <w:r w:rsidRPr="00D64442">
        <w:rPr>
          <w:sz w:val="28"/>
          <w:szCs w:val="28"/>
        </w:rPr>
        <w:t>.</w:t>
      </w:r>
      <w:r w:rsidR="00596BDF">
        <w:rPr>
          <w:sz w:val="28"/>
          <w:szCs w:val="28"/>
          <w:lang w:val="en-US"/>
        </w:rPr>
        <w:t> </w:t>
      </w:r>
      <w:r w:rsidRPr="00D64442">
        <w:rPr>
          <w:sz w:val="28"/>
          <w:szCs w:val="28"/>
        </w:rPr>
        <w:t xml:space="preserve">Для покриття непередбачених витрат Фонду і відшкодувань можливих збитків від його господарської діяльності утворюється резервний  (страховий ) фонд у розмірі 20 відсотків статутного фонду. Резервний (страховий) фонд формується шляхом щорічних відрахувань у розмірі 5 </w:t>
      </w:r>
      <w:r w:rsidR="00A25422">
        <w:rPr>
          <w:sz w:val="28"/>
          <w:szCs w:val="28"/>
        </w:rPr>
        <w:t>відсотків</w:t>
      </w:r>
      <w:r w:rsidRPr="00D64442">
        <w:rPr>
          <w:sz w:val="28"/>
          <w:szCs w:val="28"/>
        </w:rPr>
        <w:t xml:space="preserve"> чистого прибутку, який приводиться до досягнення фондом зазначеного розміру.</w:t>
      </w:r>
    </w:p>
    <w:p w:rsidR="00420A5C" w:rsidRPr="00D64442" w:rsidRDefault="00420A5C" w:rsidP="00420A5C">
      <w:pPr>
        <w:ind w:firstLine="540"/>
        <w:jc w:val="both"/>
        <w:rPr>
          <w:sz w:val="28"/>
          <w:szCs w:val="28"/>
        </w:rPr>
      </w:pPr>
      <w:r w:rsidRPr="00D64442">
        <w:rPr>
          <w:sz w:val="28"/>
          <w:szCs w:val="28"/>
        </w:rPr>
        <w:t>5.</w:t>
      </w:r>
      <w:r w:rsidR="00A13207">
        <w:rPr>
          <w:sz w:val="28"/>
          <w:szCs w:val="28"/>
        </w:rPr>
        <w:t>3</w:t>
      </w:r>
      <w:r w:rsidRPr="00D64442">
        <w:rPr>
          <w:sz w:val="28"/>
          <w:szCs w:val="28"/>
        </w:rPr>
        <w:t>.</w:t>
      </w:r>
      <w:r w:rsidR="00596BDF">
        <w:rPr>
          <w:sz w:val="28"/>
          <w:szCs w:val="28"/>
          <w:lang w:val="en-US"/>
        </w:rPr>
        <w:t> </w:t>
      </w:r>
      <w:r w:rsidRPr="00D64442">
        <w:rPr>
          <w:sz w:val="28"/>
          <w:szCs w:val="28"/>
        </w:rPr>
        <w:t>Ріше</w:t>
      </w:r>
      <w:r>
        <w:rPr>
          <w:sz w:val="28"/>
          <w:szCs w:val="28"/>
        </w:rPr>
        <w:t>ння про використання резервного</w:t>
      </w:r>
      <w:r w:rsidRPr="00A67BF5">
        <w:rPr>
          <w:sz w:val="28"/>
          <w:szCs w:val="28"/>
          <w:lang w:val="ru-RU"/>
        </w:rPr>
        <w:t xml:space="preserve"> </w:t>
      </w:r>
      <w:r w:rsidRPr="00D64442">
        <w:rPr>
          <w:sz w:val="28"/>
          <w:szCs w:val="28"/>
        </w:rPr>
        <w:t>(страхового)</w:t>
      </w:r>
      <w:r w:rsidRPr="00A67BF5">
        <w:rPr>
          <w:sz w:val="28"/>
          <w:szCs w:val="28"/>
          <w:lang w:val="ru-RU"/>
        </w:rPr>
        <w:t xml:space="preserve"> </w:t>
      </w:r>
      <w:r w:rsidRPr="00D64442">
        <w:rPr>
          <w:sz w:val="28"/>
          <w:szCs w:val="28"/>
        </w:rPr>
        <w:t>фонду  приймається правлінням Фонду.</w:t>
      </w:r>
    </w:p>
    <w:p w:rsidR="00420A5C" w:rsidRPr="00D64442" w:rsidRDefault="00420A5C" w:rsidP="00420A5C">
      <w:pPr>
        <w:ind w:firstLine="540"/>
        <w:jc w:val="both"/>
        <w:rPr>
          <w:sz w:val="28"/>
          <w:szCs w:val="28"/>
        </w:rPr>
      </w:pPr>
      <w:r w:rsidRPr="00D64442">
        <w:rPr>
          <w:sz w:val="28"/>
          <w:szCs w:val="28"/>
        </w:rPr>
        <w:t>5.</w:t>
      </w:r>
      <w:r w:rsidR="00A13207">
        <w:rPr>
          <w:sz w:val="28"/>
          <w:szCs w:val="28"/>
        </w:rPr>
        <w:t>4</w:t>
      </w:r>
      <w:r w:rsidRPr="00D64442">
        <w:rPr>
          <w:sz w:val="28"/>
          <w:szCs w:val="28"/>
        </w:rPr>
        <w:t>.</w:t>
      </w:r>
      <w:r w:rsidR="00596BDF">
        <w:rPr>
          <w:sz w:val="28"/>
          <w:szCs w:val="28"/>
          <w:lang w:val="en-US"/>
        </w:rPr>
        <w:t> </w:t>
      </w:r>
      <w:r w:rsidRPr="00D64442">
        <w:rPr>
          <w:sz w:val="28"/>
          <w:szCs w:val="28"/>
        </w:rPr>
        <w:t>Збитки, заподіяні внаслідок впровадження діяльності Фонду, відшкодовуються за рахунок коштів резервного (страхового) фонду, а у разі їх недостатності - у порядку, що визначається правлінням Фонду.</w:t>
      </w:r>
    </w:p>
    <w:p w:rsidR="00420A5C" w:rsidRPr="00D64442" w:rsidRDefault="00420A5C" w:rsidP="00420A5C">
      <w:pPr>
        <w:ind w:firstLine="540"/>
        <w:jc w:val="both"/>
        <w:rPr>
          <w:sz w:val="28"/>
          <w:szCs w:val="28"/>
        </w:rPr>
      </w:pPr>
      <w:r w:rsidRPr="00D64442">
        <w:rPr>
          <w:sz w:val="28"/>
          <w:szCs w:val="28"/>
        </w:rPr>
        <w:t>5.</w:t>
      </w:r>
      <w:r w:rsidR="00A13207">
        <w:rPr>
          <w:sz w:val="28"/>
          <w:szCs w:val="28"/>
        </w:rPr>
        <w:t>5</w:t>
      </w:r>
      <w:r w:rsidRPr="00D64442">
        <w:rPr>
          <w:sz w:val="28"/>
          <w:szCs w:val="28"/>
        </w:rPr>
        <w:t>.</w:t>
      </w:r>
      <w:r w:rsidR="00596BDF">
        <w:rPr>
          <w:sz w:val="28"/>
          <w:szCs w:val="28"/>
          <w:lang w:val="en-US"/>
        </w:rPr>
        <w:t> </w:t>
      </w:r>
      <w:r w:rsidRPr="00D64442">
        <w:rPr>
          <w:sz w:val="28"/>
          <w:szCs w:val="28"/>
        </w:rPr>
        <w:t>Згідно з рішенням правління Фонду за рахунок прибутку утворюються також фонди, призначені для фінансування заходів, спрямованих на зміцнення матеріально-технічної бази Фонду, соціальне забезпечення трудового колективу, матеріальне заохочення працівників Фонду та вирішення інших питань. Порядок утворення та використання цих фондів визначається правлінням Фонду.</w:t>
      </w:r>
    </w:p>
    <w:p w:rsidR="00AB713E" w:rsidRDefault="00AB713E" w:rsidP="00420A5C">
      <w:pPr>
        <w:ind w:firstLine="540"/>
        <w:jc w:val="center"/>
        <w:rPr>
          <w:b/>
          <w:sz w:val="28"/>
          <w:szCs w:val="28"/>
        </w:rPr>
      </w:pPr>
    </w:p>
    <w:p w:rsidR="00420A5C" w:rsidRPr="00717FE2" w:rsidRDefault="00420A5C" w:rsidP="00420A5C">
      <w:pPr>
        <w:ind w:firstLine="540"/>
        <w:jc w:val="center"/>
        <w:rPr>
          <w:sz w:val="28"/>
          <w:szCs w:val="28"/>
        </w:rPr>
      </w:pPr>
      <w:r w:rsidRPr="00717FE2">
        <w:rPr>
          <w:sz w:val="28"/>
          <w:szCs w:val="28"/>
        </w:rPr>
        <w:t>6.</w:t>
      </w:r>
      <w:r w:rsidR="00261824">
        <w:rPr>
          <w:sz w:val="28"/>
          <w:szCs w:val="28"/>
        </w:rPr>
        <w:t xml:space="preserve"> </w:t>
      </w:r>
      <w:r w:rsidRPr="00717FE2">
        <w:rPr>
          <w:sz w:val="28"/>
          <w:szCs w:val="28"/>
        </w:rPr>
        <w:t>Управління фондом</w:t>
      </w:r>
    </w:p>
    <w:p w:rsidR="00420A5C" w:rsidRPr="00D64442" w:rsidRDefault="00420A5C" w:rsidP="00420A5C">
      <w:pPr>
        <w:ind w:firstLine="540"/>
        <w:jc w:val="both"/>
        <w:rPr>
          <w:sz w:val="28"/>
          <w:szCs w:val="28"/>
        </w:rPr>
      </w:pPr>
      <w:r w:rsidRPr="00D64442">
        <w:rPr>
          <w:sz w:val="28"/>
          <w:szCs w:val="28"/>
        </w:rPr>
        <w:t>6.1.</w:t>
      </w:r>
      <w:r w:rsidR="00596BDF">
        <w:rPr>
          <w:sz w:val="28"/>
          <w:szCs w:val="28"/>
          <w:lang w:val="en-US"/>
        </w:rPr>
        <w:t> </w:t>
      </w:r>
      <w:r w:rsidR="00553D34">
        <w:rPr>
          <w:sz w:val="28"/>
        </w:rPr>
        <w:t xml:space="preserve">Фонд очолює голова фонду, який призначається і звільняється розпорядженням голови облдержадміністрації </w:t>
      </w:r>
      <w:r w:rsidR="00272276">
        <w:rPr>
          <w:sz w:val="28"/>
        </w:rPr>
        <w:t xml:space="preserve">за поданням управління містобудування та архітектури </w:t>
      </w:r>
      <w:r w:rsidR="005A5075">
        <w:rPr>
          <w:sz w:val="28"/>
        </w:rPr>
        <w:t xml:space="preserve"> облдержадміністрації </w:t>
      </w:r>
      <w:r w:rsidR="00553D34">
        <w:rPr>
          <w:sz w:val="28"/>
        </w:rPr>
        <w:t>на контрактній основі</w:t>
      </w:r>
      <w:r w:rsidR="00A13207">
        <w:rPr>
          <w:sz w:val="28"/>
        </w:rPr>
        <w:t>.</w:t>
      </w:r>
      <w:r w:rsidR="00553D34">
        <w:rPr>
          <w:sz w:val="28"/>
        </w:rPr>
        <w:t xml:space="preserve"> </w:t>
      </w:r>
    </w:p>
    <w:p w:rsidR="00420A5C" w:rsidRPr="00D64442" w:rsidRDefault="00420A5C" w:rsidP="00420A5C">
      <w:pPr>
        <w:ind w:firstLine="540"/>
        <w:jc w:val="both"/>
        <w:rPr>
          <w:sz w:val="28"/>
          <w:szCs w:val="28"/>
        </w:rPr>
      </w:pPr>
      <w:r w:rsidRPr="00D64442">
        <w:rPr>
          <w:sz w:val="28"/>
          <w:szCs w:val="28"/>
        </w:rPr>
        <w:t>6.2.</w:t>
      </w:r>
      <w:r w:rsidR="00596BDF">
        <w:rPr>
          <w:sz w:val="28"/>
          <w:szCs w:val="28"/>
          <w:lang w:val="en-US"/>
        </w:rPr>
        <w:t> </w:t>
      </w:r>
      <w:r w:rsidRPr="00D64442">
        <w:rPr>
          <w:sz w:val="28"/>
          <w:szCs w:val="28"/>
        </w:rPr>
        <w:t>Для погодженого вирішення завдань, що покладаються на Фонд, обговорення найважливіших напрямів його діяльності утворюється правління у складі: голови Фонду, заступників голови за посадою, а також інших керівників, працівників Фонду. Голова Фонду є одночасно і головою правління.</w:t>
      </w:r>
    </w:p>
    <w:p w:rsidR="00420A5C" w:rsidRPr="00D64442" w:rsidRDefault="00420A5C" w:rsidP="00420A5C">
      <w:pPr>
        <w:ind w:firstLine="540"/>
        <w:jc w:val="both"/>
        <w:rPr>
          <w:sz w:val="28"/>
          <w:szCs w:val="28"/>
        </w:rPr>
      </w:pPr>
      <w:r w:rsidRPr="00D64442">
        <w:rPr>
          <w:sz w:val="28"/>
          <w:szCs w:val="28"/>
        </w:rPr>
        <w:t>6.3.</w:t>
      </w:r>
      <w:r w:rsidR="00596BDF">
        <w:rPr>
          <w:sz w:val="28"/>
          <w:szCs w:val="28"/>
          <w:lang w:val="en-US"/>
        </w:rPr>
        <w:t> </w:t>
      </w:r>
      <w:r w:rsidRPr="00D64442">
        <w:rPr>
          <w:sz w:val="28"/>
          <w:szCs w:val="28"/>
        </w:rPr>
        <w:t>Голова фонду:</w:t>
      </w:r>
    </w:p>
    <w:p w:rsidR="00420A5C" w:rsidRPr="00D64442" w:rsidRDefault="00420A5C" w:rsidP="00420A5C">
      <w:pPr>
        <w:ind w:firstLine="540"/>
        <w:jc w:val="both"/>
        <w:rPr>
          <w:sz w:val="28"/>
          <w:szCs w:val="28"/>
        </w:rPr>
      </w:pPr>
      <w:r w:rsidRPr="00D64442">
        <w:rPr>
          <w:sz w:val="28"/>
          <w:szCs w:val="28"/>
        </w:rPr>
        <w:t>6.3.1.</w:t>
      </w:r>
      <w:r w:rsidR="00596BDF">
        <w:rPr>
          <w:sz w:val="28"/>
          <w:szCs w:val="28"/>
          <w:lang w:val="en-US"/>
        </w:rPr>
        <w:t> </w:t>
      </w:r>
      <w:r w:rsidRPr="00D64442">
        <w:rPr>
          <w:sz w:val="28"/>
          <w:szCs w:val="28"/>
        </w:rPr>
        <w:t>Керує діяльністю Фонду і несе персональну відповідальність за виконання покладених на нього завдань.</w:t>
      </w:r>
    </w:p>
    <w:p w:rsidR="00420A5C" w:rsidRPr="00D64442" w:rsidRDefault="00420A5C" w:rsidP="00420A5C">
      <w:pPr>
        <w:ind w:firstLine="540"/>
        <w:jc w:val="both"/>
        <w:rPr>
          <w:sz w:val="28"/>
          <w:szCs w:val="28"/>
        </w:rPr>
      </w:pPr>
      <w:r w:rsidRPr="00D64442">
        <w:rPr>
          <w:sz w:val="28"/>
          <w:szCs w:val="28"/>
        </w:rPr>
        <w:t>6.3.2.</w:t>
      </w:r>
      <w:r w:rsidR="00596BDF">
        <w:rPr>
          <w:sz w:val="28"/>
          <w:szCs w:val="28"/>
          <w:lang w:val="en-US"/>
        </w:rPr>
        <w:t> </w:t>
      </w:r>
      <w:r w:rsidRPr="00D64442">
        <w:rPr>
          <w:sz w:val="28"/>
          <w:szCs w:val="28"/>
        </w:rPr>
        <w:t>Розподіляє обов</w:t>
      </w:r>
      <w:r w:rsidR="008B558E">
        <w:rPr>
          <w:sz w:val="28"/>
          <w:szCs w:val="28"/>
        </w:rPr>
        <w:t>’</w:t>
      </w:r>
      <w:r w:rsidRPr="00D64442">
        <w:rPr>
          <w:sz w:val="28"/>
          <w:szCs w:val="28"/>
        </w:rPr>
        <w:t>язки між заступниками голови Фонду.</w:t>
      </w:r>
    </w:p>
    <w:p w:rsidR="00420A5C" w:rsidRPr="00D64442" w:rsidRDefault="00420A5C" w:rsidP="00420A5C">
      <w:pPr>
        <w:ind w:firstLine="540"/>
        <w:jc w:val="both"/>
        <w:rPr>
          <w:sz w:val="28"/>
          <w:szCs w:val="28"/>
        </w:rPr>
      </w:pPr>
      <w:r w:rsidRPr="00D64442">
        <w:rPr>
          <w:sz w:val="28"/>
          <w:szCs w:val="28"/>
        </w:rPr>
        <w:t>6.3.3.</w:t>
      </w:r>
      <w:r w:rsidR="00596BDF">
        <w:rPr>
          <w:sz w:val="28"/>
          <w:szCs w:val="28"/>
          <w:lang w:val="en-US"/>
        </w:rPr>
        <w:t> </w:t>
      </w:r>
      <w:r w:rsidRPr="00D64442">
        <w:rPr>
          <w:sz w:val="28"/>
          <w:szCs w:val="28"/>
        </w:rPr>
        <w:t>Затверджує штатний розпис, умови оплати працівників.</w:t>
      </w:r>
    </w:p>
    <w:p w:rsidR="00420A5C" w:rsidRPr="00D64442" w:rsidRDefault="00420A5C" w:rsidP="00420A5C">
      <w:pPr>
        <w:ind w:firstLine="540"/>
        <w:jc w:val="both"/>
        <w:rPr>
          <w:sz w:val="28"/>
          <w:szCs w:val="28"/>
        </w:rPr>
      </w:pPr>
      <w:r w:rsidRPr="00D64442">
        <w:rPr>
          <w:sz w:val="28"/>
          <w:szCs w:val="28"/>
        </w:rPr>
        <w:t>6.3.4.</w:t>
      </w:r>
      <w:r w:rsidR="00596BDF">
        <w:rPr>
          <w:sz w:val="28"/>
          <w:szCs w:val="28"/>
          <w:lang w:val="en-US"/>
        </w:rPr>
        <w:t> </w:t>
      </w:r>
      <w:r w:rsidR="00261824">
        <w:rPr>
          <w:sz w:val="28"/>
          <w:szCs w:val="28"/>
        </w:rPr>
        <w:t>У</w:t>
      </w:r>
      <w:r w:rsidRPr="00D64442">
        <w:rPr>
          <w:sz w:val="28"/>
          <w:szCs w:val="28"/>
        </w:rPr>
        <w:t>живає необхідн</w:t>
      </w:r>
      <w:r w:rsidR="00261824">
        <w:rPr>
          <w:sz w:val="28"/>
          <w:szCs w:val="28"/>
        </w:rPr>
        <w:t>их</w:t>
      </w:r>
      <w:r w:rsidRPr="00D64442">
        <w:rPr>
          <w:sz w:val="28"/>
          <w:szCs w:val="28"/>
        </w:rPr>
        <w:t xml:space="preserve"> заход</w:t>
      </w:r>
      <w:r w:rsidR="00261824">
        <w:rPr>
          <w:sz w:val="28"/>
          <w:szCs w:val="28"/>
        </w:rPr>
        <w:t>ів</w:t>
      </w:r>
      <w:r w:rsidRPr="00D64442">
        <w:rPr>
          <w:sz w:val="28"/>
          <w:szCs w:val="28"/>
        </w:rPr>
        <w:t xml:space="preserve"> за результатами ревізій і перевірок </w:t>
      </w:r>
      <w:r w:rsidR="00261824">
        <w:rPr>
          <w:sz w:val="28"/>
          <w:szCs w:val="28"/>
        </w:rPr>
        <w:t>і</w:t>
      </w:r>
      <w:r w:rsidRPr="00D64442">
        <w:rPr>
          <w:sz w:val="28"/>
          <w:szCs w:val="28"/>
        </w:rPr>
        <w:t>з використання коштів Фонду.</w:t>
      </w:r>
    </w:p>
    <w:p w:rsidR="00420A5C" w:rsidRPr="00D64442" w:rsidRDefault="00420A5C" w:rsidP="00420A5C">
      <w:pPr>
        <w:ind w:firstLine="540"/>
        <w:jc w:val="both"/>
        <w:rPr>
          <w:sz w:val="28"/>
          <w:szCs w:val="28"/>
        </w:rPr>
      </w:pPr>
      <w:r w:rsidRPr="00D64442">
        <w:rPr>
          <w:sz w:val="28"/>
          <w:szCs w:val="28"/>
        </w:rPr>
        <w:t>6.3.5.</w:t>
      </w:r>
      <w:r w:rsidR="00596BDF">
        <w:rPr>
          <w:sz w:val="28"/>
          <w:szCs w:val="28"/>
          <w:lang w:val="en-US"/>
        </w:rPr>
        <w:t> </w:t>
      </w:r>
      <w:r w:rsidRPr="00D64442">
        <w:rPr>
          <w:sz w:val="28"/>
          <w:szCs w:val="28"/>
        </w:rPr>
        <w:t>Видає накази, затверджує положення, інструкції та інші документи, обов</w:t>
      </w:r>
      <w:r w:rsidR="008B558E">
        <w:rPr>
          <w:sz w:val="28"/>
          <w:szCs w:val="28"/>
        </w:rPr>
        <w:t>’</w:t>
      </w:r>
      <w:r w:rsidRPr="00D64442">
        <w:rPr>
          <w:sz w:val="28"/>
          <w:szCs w:val="28"/>
        </w:rPr>
        <w:t>язкові для виконання працівниками Фонду.</w:t>
      </w:r>
    </w:p>
    <w:p w:rsidR="00420A5C" w:rsidRPr="00D64442" w:rsidRDefault="00420A5C" w:rsidP="00420A5C">
      <w:pPr>
        <w:ind w:firstLine="540"/>
        <w:jc w:val="both"/>
        <w:rPr>
          <w:sz w:val="28"/>
          <w:szCs w:val="28"/>
        </w:rPr>
      </w:pPr>
      <w:r w:rsidRPr="00D64442">
        <w:rPr>
          <w:sz w:val="28"/>
          <w:szCs w:val="28"/>
        </w:rPr>
        <w:t>6.3.6.</w:t>
      </w:r>
      <w:r w:rsidR="00596BDF">
        <w:rPr>
          <w:sz w:val="28"/>
          <w:szCs w:val="28"/>
          <w:lang w:val="en-US"/>
        </w:rPr>
        <w:t> </w:t>
      </w:r>
      <w:r w:rsidRPr="00D64442">
        <w:rPr>
          <w:sz w:val="28"/>
          <w:szCs w:val="28"/>
        </w:rPr>
        <w:t>Представляє інтереси Фонду у  всіх закладах без доручення</w:t>
      </w:r>
      <w:r w:rsidR="008B558E">
        <w:rPr>
          <w:sz w:val="28"/>
          <w:szCs w:val="28"/>
        </w:rPr>
        <w:t>,</w:t>
      </w:r>
      <w:r w:rsidRPr="00D64442">
        <w:rPr>
          <w:sz w:val="28"/>
          <w:szCs w:val="28"/>
        </w:rPr>
        <w:t xml:space="preserve"> діє від імені Фонду у встановленому порядку, розпоряджається коштами та майном Фонду, складає угоди.</w:t>
      </w:r>
    </w:p>
    <w:p w:rsidR="00420A5C" w:rsidRPr="00D64442" w:rsidRDefault="00420A5C" w:rsidP="00420A5C">
      <w:pPr>
        <w:ind w:firstLine="540"/>
        <w:jc w:val="both"/>
        <w:rPr>
          <w:sz w:val="28"/>
          <w:szCs w:val="28"/>
        </w:rPr>
      </w:pPr>
      <w:r w:rsidRPr="00D64442">
        <w:rPr>
          <w:sz w:val="28"/>
          <w:szCs w:val="28"/>
        </w:rPr>
        <w:t>6.3.7.</w:t>
      </w:r>
      <w:r w:rsidR="002F297A">
        <w:rPr>
          <w:sz w:val="28"/>
          <w:szCs w:val="28"/>
          <w:lang w:val="en-US"/>
        </w:rPr>
        <w:t> </w:t>
      </w:r>
      <w:r w:rsidRPr="00D64442">
        <w:rPr>
          <w:sz w:val="28"/>
          <w:szCs w:val="28"/>
        </w:rPr>
        <w:t>Здійснює згідно з чинним законодавством  прийом та звільнення працівників апарату фонду, його філій.</w:t>
      </w:r>
    </w:p>
    <w:p w:rsidR="00420A5C" w:rsidRDefault="00420A5C" w:rsidP="00420A5C">
      <w:pPr>
        <w:ind w:firstLine="540"/>
        <w:jc w:val="both"/>
        <w:rPr>
          <w:sz w:val="28"/>
          <w:szCs w:val="28"/>
        </w:rPr>
      </w:pPr>
      <w:r w:rsidRPr="00D64442">
        <w:rPr>
          <w:sz w:val="28"/>
          <w:szCs w:val="28"/>
        </w:rPr>
        <w:t>6.3.8.</w:t>
      </w:r>
      <w:r w:rsidR="002F297A">
        <w:rPr>
          <w:sz w:val="28"/>
          <w:szCs w:val="28"/>
          <w:lang w:val="en-US"/>
        </w:rPr>
        <w:t> </w:t>
      </w:r>
      <w:r w:rsidRPr="00D64442">
        <w:rPr>
          <w:sz w:val="28"/>
          <w:szCs w:val="28"/>
        </w:rPr>
        <w:t>Делегує окремі свої повноваження заступникам голови Фонду.</w:t>
      </w:r>
    </w:p>
    <w:p w:rsidR="00A71E62" w:rsidRDefault="00A71E62" w:rsidP="00420A5C">
      <w:pPr>
        <w:ind w:firstLine="540"/>
        <w:jc w:val="center"/>
        <w:rPr>
          <w:b/>
          <w:sz w:val="28"/>
          <w:szCs w:val="28"/>
        </w:rPr>
      </w:pPr>
    </w:p>
    <w:p w:rsidR="00420A5C" w:rsidRPr="008B558E" w:rsidRDefault="00A71E62" w:rsidP="00420A5C">
      <w:pPr>
        <w:ind w:firstLine="540"/>
        <w:jc w:val="center"/>
        <w:rPr>
          <w:sz w:val="28"/>
          <w:szCs w:val="28"/>
        </w:rPr>
      </w:pPr>
      <w:r w:rsidRPr="008B558E">
        <w:rPr>
          <w:sz w:val="28"/>
          <w:szCs w:val="28"/>
        </w:rPr>
        <w:t>7</w:t>
      </w:r>
      <w:r w:rsidR="00420A5C" w:rsidRPr="008B558E">
        <w:rPr>
          <w:sz w:val="28"/>
          <w:szCs w:val="28"/>
        </w:rPr>
        <w:t>. Контроль за діяльністю Фонду</w:t>
      </w:r>
    </w:p>
    <w:p w:rsidR="00420A5C" w:rsidRPr="00D64442" w:rsidRDefault="0013589D" w:rsidP="00420A5C">
      <w:pPr>
        <w:ind w:firstLine="540"/>
        <w:jc w:val="both"/>
        <w:rPr>
          <w:sz w:val="28"/>
          <w:szCs w:val="28"/>
        </w:rPr>
      </w:pPr>
      <w:r>
        <w:rPr>
          <w:sz w:val="28"/>
          <w:szCs w:val="28"/>
        </w:rPr>
        <w:t>7</w:t>
      </w:r>
      <w:r w:rsidR="00420A5C" w:rsidRPr="00D64442">
        <w:rPr>
          <w:sz w:val="28"/>
          <w:szCs w:val="28"/>
        </w:rPr>
        <w:t>.1.</w:t>
      </w:r>
      <w:r w:rsidR="002F297A">
        <w:rPr>
          <w:sz w:val="28"/>
          <w:szCs w:val="28"/>
          <w:lang w:val="en-US"/>
        </w:rPr>
        <w:t> </w:t>
      </w:r>
      <w:r w:rsidR="00420A5C" w:rsidRPr="00D64442">
        <w:rPr>
          <w:sz w:val="28"/>
          <w:szCs w:val="28"/>
        </w:rPr>
        <w:t>Для визначення основних напрямів діяльності Фонду та контролю за його діяльні</w:t>
      </w:r>
      <w:r w:rsidR="00420A5C">
        <w:rPr>
          <w:sz w:val="28"/>
          <w:szCs w:val="28"/>
        </w:rPr>
        <w:t xml:space="preserve">стю </w:t>
      </w:r>
      <w:r w:rsidR="00A71E62">
        <w:rPr>
          <w:sz w:val="28"/>
          <w:szCs w:val="28"/>
        </w:rPr>
        <w:t>утворюється</w:t>
      </w:r>
      <w:r w:rsidR="00420A5C">
        <w:rPr>
          <w:sz w:val="28"/>
          <w:szCs w:val="28"/>
        </w:rPr>
        <w:t xml:space="preserve"> координаційна рада </w:t>
      </w:r>
      <w:r w:rsidR="00420A5C" w:rsidRPr="00D64442">
        <w:rPr>
          <w:sz w:val="28"/>
          <w:szCs w:val="28"/>
        </w:rPr>
        <w:t>з питань підтримки індивідуального житлового будівництва на селі, склад якої затвердж</w:t>
      </w:r>
      <w:r w:rsidR="00A71E62">
        <w:rPr>
          <w:sz w:val="28"/>
          <w:szCs w:val="28"/>
        </w:rPr>
        <w:t>ується</w:t>
      </w:r>
      <w:r w:rsidR="00420A5C" w:rsidRPr="00D64442">
        <w:rPr>
          <w:sz w:val="28"/>
          <w:szCs w:val="28"/>
        </w:rPr>
        <w:t xml:space="preserve"> розпорядженням голови обласної державної адміністрації.</w:t>
      </w:r>
    </w:p>
    <w:p w:rsidR="00420A5C" w:rsidRPr="00D64442" w:rsidRDefault="0013589D" w:rsidP="00420A5C">
      <w:pPr>
        <w:ind w:firstLine="540"/>
        <w:jc w:val="both"/>
        <w:rPr>
          <w:sz w:val="28"/>
          <w:szCs w:val="28"/>
        </w:rPr>
      </w:pPr>
      <w:r>
        <w:rPr>
          <w:sz w:val="28"/>
          <w:szCs w:val="28"/>
        </w:rPr>
        <w:t>7</w:t>
      </w:r>
      <w:r w:rsidR="005C72B4">
        <w:rPr>
          <w:sz w:val="28"/>
          <w:szCs w:val="28"/>
        </w:rPr>
        <w:t>.</w:t>
      </w:r>
      <w:r w:rsidR="004B086B">
        <w:rPr>
          <w:sz w:val="28"/>
          <w:szCs w:val="28"/>
        </w:rPr>
        <w:t>2</w:t>
      </w:r>
      <w:r w:rsidR="005C72B4">
        <w:rPr>
          <w:sz w:val="28"/>
          <w:szCs w:val="28"/>
        </w:rPr>
        <w:t>.</w:t>
      </w:r>
      <w:r w:rsidR="002F297A">
        <w:rPr>
          <w:sz w:val="28"/>
          <w:szCs w:val="28"/>
          <w:lang w:val="en-US"/>
        </w:rPr>
        <w:t> </w:t>
      </w:r>
      <w:r w:rsidR="005C72B4">
        <w:rPr>
          <w:sz w:val="28"/>
          <w:szCs w:val="28"/>
        </w:rPr>
        <w:t>Координаційна рада</w:t>
      </w:r>
      <w:r w:rsidR="00420A5C" w:rsidRPr="00D64442">
        <w:rPr>
          <w:sz w:val="28"/>
          <w:szCs w:val="28"/>
        </w:rPr>
        <w:t>:</w:t>
      </w:r>
    </w:p>
    <w:p w:rsidR="00420A5C" w:rsidRPr="00D64442" w:rsidRDefault="00420A5C" w:rsidP="00420A5C">
      <w:pPr>
        <w:ind w:firstLine="540"/>
        <w:jc w:val="both"/>
        <w:rPr>
          <w:sz w:val="28"/>
          <w:szCs w:val="28"/>
        </w:rPr>
      </w:pPr>
      <w:r w:rsidRPr="00D64442">
        <w:rPr>
          <w:sz w:val="28"/>
          <w:szCs w:val="28"/>
        </w:rPr>
        <w:t xml:space="preserve">- проводить постійну роботу </w:t>
      </w:r>
      <w:r w:rsidR="005D53DC">
        <w:rPr>
          <w:sz w:val="28"/>
          <w:szCs w:val="28"/>
        </w:rPr>
        <w:t>з</w:t>
      </w:r>
      <w:r w:rsidRPr="00D64442">
        <w:rPr>
          <w:sz w:val="28"/>
          <w:szCs w:val="28"/>
        </w:rPr>
        <w:t xml:space="preserve"> удосконаленн</w:t>
      </w:r>
      <w:r w:rsidR="005D53DC">
        <w:rPr>
          <w:sz w:val="28"/>
          <w:szCs w:val="28"/>
        </w:rPr>
        <w:t>я</w:t>
      </w:r>
      <w:r w:rsidRPr="00D64442">
        <w:rPr>
          <w:sz w:val="28"/>
          <w:szCs w:val="28"/>
        </w:rPr>
        <w:t xml:space="preserve"> механізмів залучення та використання коштів;</w:t>
      </w:r>
    </w:p>
    <w:p w:rsidR="00420A5C" w:rsidRPr="00D64442" w:rsidRDefault="00420A5C" w:rsidP="00420A5C">
      <w:pPr>
        <w:ind w:firstLine="540"/>
        <w:jc w:val="both"/>
        <w:rPr>
          <w:sz w:val="28"/>
          <w:szCs w:val="28"/>
        </w:rPr>
      </w:pPr>
      <w:r w:rsidRPr="00D64442">
        <w:rPr>
          <w:sz w:val="28"/>
          <w:szCs w:val="28"/>
        </w:rPr>
        <w:t>- заслуховує звіти правління Фонду про надходження  коштів та економічну ефективність їх використання;</w:t>
      </w:r>
    </w:p>
    <w:p w:rsidR="00420A5C" w:rsidRPr="00D64442" w:rsidRDefault="00420A5C" w:rsidP="00420A5C">
      <w:pPr>
        <w:ind w:firstLine="540"/>
        <w:jc w:val="both"/>
        <w:rPr>
          <w:sz w:val="28"/>
          <w:szCs w:val="28"/>
        </w:rPr>
      </w:pPr>
      <w:r w:rsidRPr="00D64442">
        <w:rPr>
          <w:sz w:val="28"/>
          <w:szCs w:val="28"/>
        </w:rPr>
        <w:t>- сприяє впровадженню програми індивідуального житлового будівництва на селі.</w:t>
      </w:r>
    </w:p>
    <w:p w:rsidR="00A71E62" w:rsidRDefault="0013589D" w:rsidP="00420A5C">
      <w:pPr>
        <w:ind w:firstLine="540"/>
        <w:jc w:val="both"/>
        <w:rPr>
          <w:sz w:val="28"/>
          <w:szCs w:val="28"/>
        </w:rPr>
      </w:pPr>
      <w:r>
        <w:rPr>
          <w:sz w:val="28"/>
          <w:szCs w:val="28"/>
        </w:rPr>
        <w:t>7</w:t>
      </w:r>
      <w:r w:rsidR="00420A5C" w:rsidRPr="00D64442">
        <w:rPr>
          <w:sz w:val="28"/>
          <w:szCs w:val="28"/>
        </w:rPr>
        <w:t>.</w:t>
      </w:r>
      <w:r w:rsidR="004B086B">
        <w:rPr>
          <w:sz w:val="28"/>
          <w:szCs w:val="28"/>
        </w:rPr>
        <w:t>3</w:t>
      </w:r>
      <w:r w:rsidR="00420A5C" w:rsidRPr="00D64442">
        <w:rPr>
          <w:sz w:val="28"/>
          <w:szCs w:val="28"/>
        </w:rPr>
        <w:t>.</w:t>
      </w:r>
      <w:r w:rsidR="002F297A">
        <w:rPr>
          <w:sz w:val="28"/>
          <w:szCs w:val="28"/>
          <w:lang w:val="en-US"/>
        </w:rPr>
        <w:t> </w:t>
      </w:r>
      <w:r w:rsidR="00A71E62">
        <w:rPr>
          <w:sz w:val="28"/>
          <w:szCs w:val="28"/>
        </w:rPr>
        <w:t xml:space="preserve">Засідання </w:t>
      </w:r>
      <w:r w:rsidR="00697D94">
        <w:rPr>
          <w:sz w:val="28"/>
          <w:szCs w:val="28"/>
        </w:rPr>
        <w:t>К</w:t>
      </w:r>
      <w:r w:rsidR="00A71E62">
        <w:rPr>
          <w:sz w:val="28"/>
          <w:szCs w:val="28"/>
        </w:rPr>
        <w:t>оординаційної ради веде її голова, а за його відсутності – заступник голови.</w:t>
      </w:r>
    </w:p>
    <w:p w:rsidR="00A71E62" w:rsidRDefault="00A71E62" w:rsidP="00420A5C">
      <w:pPr>
        <w:ind w:firstLine="540"/>
        <w:jc w:val="both"/>
        <w:rPr>
          <w:sz w:val="28"/>
          <w:szCs w:val="28"/>
        </w:rPr>
      </w:pPr>
      <w:r>
        <w:rPr>
          <w:sz w:val="28"/>
          <w:szCs w:val="28"/>
        </w:rPr>
        <w:t>Підготовку матеріалів для розгляду на засіданнях</w:t>
      </w:r>
      <w:r w:rsidR="00002181">
        <w:rPr>
          <w:sz w:val="28"/>
          <w:szCs w:val="28"/>
        </w:rPr>
        <w:t xml:space="preserve"> </w:t>
      </w:r>
      <w:r w:rsidR="00697D94">
        <w:rPr>
          <w:sz w:val="28"/>
          <w:szCs w:val="28"/>
        </w:rPr>
        <w:t>К</w:t>
      </w:r>
      <w:r w:rsidR="00002181">
        <w:rPr>
          <w:sz w:val="28"/>
          <w:szCs w:val="28"/>
        </w:rPr>
        <w:t>оординаційної ради забезпечує її секретар.</w:t>
      </w:r>
    </w:p>
    <w:p w:rsidR="00420A5C" w:rsidRDefault="00420A5C" w:rsidP="00420A5C">
      <w:pPr>
        <w:ind w:firstLine="540"/>
        <w:jc w:val="both"/>
        <w:rPr>
          <w:sz w:val="28"/>
          <w:szCs w:val="28"/>
        </w:rPr>
      </w:pPr>
      <w:r w:rsidRPr="00D64442">
        <w:rPr>
          <w:sz w:val="28"/>
          <w:szCs w:val="28"/>
        </w:rPr>
        <w:t xml:space="preserve">Засідання </w:t>
      </w:r>
      <w:r w:rsidR="00697D94">
        <w:rPr>
          <w:sz w:val="28"/>
          <w:szCs w:val="28"/>
        </w:rPr>
        <w:t>К</w:t>
      </w:r>
      <w:r w:rsidRPr="00D64442">
        <w:rPr>
          <w:sz w:val="28"/>
          <w:szCs w:val="28"/>
        </w:rPr>
        <w:t>оординаційної ради проводяться</w:t>
      </w:r>
      <w:r w:rsidR="00A35694">
        <w:rPr>
          <w:sz w:val="28"/>
          <w:szCs w:val="28"/>
        </w:rPr>
        <w:t xml:space="preserve"> за необхідністю, але</w:t>
      </w:r>
      <w:r w:rsidRPr="00D64442">
        <w:rPr>
          <w:sz w:val="28"/>
          <w:szCs w:val="28"/>
        </w:rPr>
        <w:t xml:space="preserve"> не рідше одного разу на квартал і вважаються правомочними, якщо на них присутні не менше двох третин її складу</w:t>
      </w:r>
      <w:r w:rsidR="005D53DC">
        <w:rPr>
          <w:sz w:val="28"/>
          <w:szCs w:val="28"/>
        </w:rPr>
        <w:t>.</w:t>
      </w:r>
      <w:r w:rsidRPr="00D64442">
        <w:rPr>
          <w:sz w:val="28"/>
          <w:szCs w:val="28"/>
        </w:rPr>
        <w:t xml:space="preserve"> </w:t>
      </w:r>
      <w:r w:rsidR="005D53DC">
        <w:rPr>
          <w:sz w:val="28"/>
          <w:szCs w:val="28"/>
        </w:rPr>
        <w:t>Р</w:t>
      </w:r>
      <w:r w:rsidRPr="00D64442">
        <w:rPr>
          <w:sz w:val="28"/>
          <w:szCs w:val="28"/>
        </w:rPr>
        <w:t>ішення ради приймаються більшістю голосів</w:t>
      </w:r>
      <w:r w:rsidR="00A95728">
        <w:rPr>
          <w:sz w:val="28"/>
          <w:szCs w:val="28"/>
        </w:rPr>
        <w:t xml:space="preserve"> і оформляються протоколом, який підписується головуючим на засіданні та секретарем</w:t>
      </w:r>
      <w:r w:rsidRPr="00D64442">
        <w:rPr>
          <w:sz w:val="28"/>
          <w:szCs w:val="28"/>
        </w:rPr>
        <w:t>. У разі розподілу голосів порівну, голос голови є вирішальним.</w:t>
      </w:r>
    </w:p>
    <w:p w:rsidR="00002181" w:rsidRDefault="00002181" w:rsidP="00420A5C">
      <w:pPr>
        <w:ind w:firstLine="540"/>
        <w:jc w:val="center"/>
        <w:rPr>
          <w:b/>
          <w:sz w:val="28"/>
          <w:szCs w:val="28"/>
        </w:rPr>
      </w:pPr>
    </w:p>
    <w:p w:rsidR="00420A5C" w:rsidRPr="00CF6D1E" w:rsidRDefault="0013589D" w:rsidP="00420A5C">
      <w:pPr>
        <w:ind w:firstLine="540"/>
        <w:jc w:val="center"/>
        <w:rPr>
          <w:sz w:val="28"/>
          <w:szCs w:val="28"/>
        </w:rPr>
      </w:pPr>
      <w:r>
        <w:rPr>
          <w:sz w:val="28"/>
          <w:szCs w:val="28"/>
        </w:rPr>
        <w:t>8</w:t>
      </w:r>
      <w:r w:rsidR="00420A5C" w:rsidRPr="00CF6D1E">
        <w:rPr>
          <w:sz w:val="28"/>
          <w:szCs w:val="28"/>
        </w:rPr>
        <w:t>. Облік та звітність</w:t>
      </w:r>
    </w:p>
    <w:p w:rsidR="00420A5C" w:rsidRPr="00D64442" w:rsidRDefault="0013589D" w:rsidP="00420A5C">
      <w:pPr>
        <w:ind w:firstLine="540"/>
        <w:jc w:val="both"/>
        <w:rPr>
          <w:sz w:val="28"/>
          <w:szCs w:val="28"/>
        </w:rPr>
      </w:pPr>
      <w:r>
        <w:rPr>
          <w:sz w:val="28"/>
          <w:szCs w:val="28"/>
        </w:rPr>
        <w:t>8</w:t>
      </w:r>
      <w:r w:rsidR="00420A5C" w:rsidRPr="00D64442">
        <w:rPr>
          <w:sz w:val="28"/>
          <w:szCs w:val="28"/>
        </w:rPr>
        <w:t>.1.</w:t>
      </w:r>
      <w:r w:rsidR="002F297A">
        <w:rPr>
          <w:sz w:val="28"/>
          <w:szCs w:val="28"/>
          <w:lang w:val="en-US"/>
        </w:rPr>
        <w:t> </w:t>
      </w:r>
      <w:r w:rsidR="00420A5C" w:rsidRPr="00D64442">
        <w:rPr>
          <w:sz w:val="28"/>
          <w:szCs w:val="28"/>
        </w:rPr>
        <w:t>Фонд здійснює оперативний та бухгалтерський облік результатів своєї роботи, веде звітність відповідно до законодавства України.</w:t>
      </w:r>
    </w:p>
    <w:p w:rsidR="00420A5C" w:rsidRPr="00D64442" w:rsidRDefault="0013589D" w:rsidP="00420A5C">
      <w:pPr>
        <w:ind w:firstLine="540"/>
        <w:jc w:val="both"/>
        <w:rPr>
          <w:sz w:val="28"/>
          <w:szCs w:val="28"/>
        </w:rPr>
      </w:pPr>
      <w:r>
        <w:rPr>
          <w:sz w:val="28"/>
          <w:szCs w:val="28"/>
        </w:rPr>
        <w:t>8</w:t>
      </w:r>
      <w:r w:rsidR="00420A5C" w:rsidRPr="00D64442">
        <w:rPr>
          <w:sz w:val="28"/>
          <w:szCs w:val="28"/>
        </w:rPr>
        <w:t>.2.</w:t>
      </w:r>
      <w:r w:rsidR="002F297A">
        <w:rPr>
          <w:sz w:val="28"/>
          <w:szCs w:val="28"/>
          <w:lang w:val="en-US"/>
        </w:rPr>
        <w:t> </w:t>
      </w:r>
      <w:r w:rsidR="00420A5C" w:rsidRPr="00D64442">
        <w:rPr>
          <w:sz w:val="28"/>
          <w:szCs w:val="28"/>
        </w:rPr>
        <w:t>Службові особи Фонду за порушення порядку, достовірність обліку і звітності несуть відповідальність в установленому законодавством порядку.</w:t>
      </w:r>
    </w:p>
    <w:p w:rsidR="00420A5C" w:rsidRPr="00D64442" w:rsidRDefault="0013589D" w:rsidP="00420A5C">
      <w:pPr>
        <w:ind w:firstLine="540"/>
        <w:jc w:val="both"/>
        <w:rPr>
          <w:sz w:val="28"/>
          <w:szCs w:val="28"/>
        </w:rPr>
      </w:pPr>
      <w:r>
        <w:rPr>
          <w:sz w:val="28"/>
          <w:szCs w:val="28"/>
        </w:rPr>
        <w:t>8</w:t>
      </w:r>
      <w:r w:rsidR="00420A5C" w:rsidRPr="00D64442">
        <w:rPr>
          <w:sz w:val="28"/>
          <w:szCs w:val="28"/>
        </w:rPr>
        <w:t>.3.</w:t>
      </w:r>
      <w:r w:rsidR="002F297A">
        <w:rPr>
          <w:sz w:val="28"/>
          <w:szCs w:val="28"/>
          <w:lang w:val="en-US"/>
        </w:rPr>
        <w:t> </w:t>
      </w:r>
      <w:r w:rsidR="00420A5C" w:rsidRPr="00D64442">
        <w:rPr>
          <w:sz w:val="28"/>
          <w:szCs w:val="28"/>
        </w:rPr>
        <w:t>Перевірка фінансової діяльності Фонду здійснюється відповідними органами згідно із законодавством України.</w:t>
      </w:r>
    </w:p>
    <w:p w:rsidR="00AB713E" w:rsidRDefault="00AB713E" w:rsidP="00420A5C">
      <w:pPr>
        <w:ind w:firstLine="540"/>
        <w:jc w:val="center"/>
        <w:rPr>
          <w:b/>
          <w:sz w:val="28"/>
          <w:szCs w:val="28"/>
        </w:rPr>
      </w:pPr>
    </w:p>
    <w:p w:rsidR="00420A5C" w:rsidRPr="00CF6D1E" w:rsidRDefault="0013589D" w:rsidP="00420A5C">
      <w:pPr>
        <w:ind w:firstLine="540"/>
        <w:jc w:val="center"/>
        <w:rPr>
          <w:sz w:val="28"/>
          <w:szCs w:val="28"/>
        </w:rPr>
      </w:pPr>
      <w:r>
        <w:rPr>
          <w:sz w:val="28"/>
          <w:szCs w:val="28"/>
        </w:rPr>
        <w:t>9</w:t>
      </w:r>
      <w:r w:rsidR="00420A5C" w:rsidRPr="00CF6D1E">
        <w:rPr>
          <w:sz w:val="28"/>
          <w:szCs w:val="28"/>
        </w:rPr>
        <w:t>. Припинення діяльності Фонду</w:t>
      </w:r>
    </w:p>
    <w:p w:rsidR="00420A5C" w:rsidRPr="00D64442" w:rsidRDefault="0013589D" w:rsidP="00420A5C">
      <w:pPr>
        <w:ind w:firstLine="540"/>
        <w:jc w:val="both"/>
        <w:rPr>
          <w:sz w:val="28"/>
          <w:szCs w:val="28"/>
        </w:rPr>
      </w:pPr>
      <w:r>
        <w:rPr>
          <w:sz w:val="28"/>
          <w:szCs w:val="28"/>
        </w:rPr>
        <w:t>9</w:t>
      </w:r>
      <w:r w:rsidR="00420A5C" w:rsidRPr="00D64442">
        <w:rPr>
          <w:sz w:val="28"/>
          <w:szCs w:val="28"/>
        </w:rPr>
        <w:t>.1.</w:t>
      </w:r>
      <w:r w:rsidR="002F297A">
        <w:rPr>
          <w:sz w:val="28"/>
          <w:szCs w:val="28"/>
          <w:lang w:val="en-US"/>
        </w:rPr>
        <w:t> </w:t>
      </w:r>
      <w:r w:rsidR="00420A5C" w:rsidRPr="00D64442">
        <w:rPr>
          <w:sz w:val="28"/>
          <w:szCs w:val="28"/>
        </w:rPr>
        <w:t>Діяльність Фонду припиняється шляхом реорганізації або ліквідації.</w:t>
      </w:r>
    </w:p>
    <w:p w:rsidR="00420A5C" w:rsidRPr="00D64442" w:rsidRDefault="0013589D" w:rsidP="00420A5C">
      <w:pPr>
        <w:ind w:firstLine="540"/>
        <w:jc w:val="both"/>
        <w:rPr>
          <w:sz w:val="28"/>
          <w:szCs w:val="28"/>
        </w:rPr>
      </w:pPr>
      <w:r>
        <w:rPr>
          <w:sz w:val="28"/>
          <w:szCs w:val="28"/>
        </w:rPr>
        <w:t>9</w:t>
      </w:r>
      <w:r w:rsidR="00420A5C" w:rsidRPr="00D64442">
        <w:rPr>
          <w:sz w:val="28"/>
          <w:szCs w:val="28"/>
        </w:rPr>
        <w:t>.2.</w:t>
      </w:r>
      <w:r w:rsidR="002F297A">
        <w:rPr>
          <w:sz w:val="28"/>
          <w:szCs w:val="28"/>
          <w:lang w:val="en-US"/>
        </w:rPr>
        <w:t> </w:t>
      </w:r>
      <w:r w:rsidR="00420A5C" w:rsidRPr="00D64442">
        <w:rPr>
          <w:sz w:val="28"/>
          <w:szCs w:val="28"/>
        </w:rPr>
        <w:t>Реорганізація та ліквідація здійснюється за розпорядженням голови обласної державної адміністрації</w:t>
      </w:r>
      <w:r w:rsidR="005A637E">
        <w:rPr>
          <w:sz w:val="28"/>
          <w:szCs w:val="28"/>
        </w:rPr>
        <w:t xml:space="preserve"> за поданням управління містобудування та архітектури</w:t>
      </w:r>
      <w:r w:rsidR="005A5075">
        <w:rPr>
          <w:sz w:val="28"/>
          <w:szCs w:val="28"/>
        </w:rPr>
        <w:t xml:space="preserve"> облдержадміністрації</w:t>
      </w:r>
      <w:r w:rsidR="00420A5C" w:rsidRPr="00D64442">
        <w:rPr>
          <w:sz w:val="28"/>
          <w:szCs w:val="28"/>
        </w:rPr>
        <w:t>, а в інших випадках - у порядку, передбаченому законодавством України.</w:t>
      </w:r>
    </w:p>
    <w:p w:rsidR="00420A5C" w:rsidRPr="00D64442" w:rsidRDefault="0013589D" w:rsidP="00420A5C">
      <w:pPr>
        <w:ind w:firstLine="540"/>
        <w:jc w:val="both"/>
        <w:rPr>
          <w:sz w:val="28"/>
          <w:szCs w:val="28"/>
        </w:rPr>
      </w:pPr>
      <w:r>
        <w:rPr>
          <w:sz w:val="28"/>
          <w:szCs w:val="28"/>
        </w:rPr>
        <w:t>9</w:t>
      </w:r>
      <w:r w:rsidR="00420A5C" w:rsidRPr="00D64442">
        <w:rPr>
          <w:sz w:val="28"/>
          <w:szCs w:val="28"/>
        </w:rPr>
        <w:t>.3.</w:t>
      </w:r>
      <w:r w:rsidR="002F297A">
        <w:rPr>
          <w:sz w:val="28"/>
          <w:szCs w:val="28"/>
          <w:lang w:val="en-US"/>
        </w:rPr>
        <w:t> </w:t>
      </w:r>
      <w:r w:rsidR="00420A5C" w:rsidRPr="00D64442">
        <w:rPr>
          <w:sz w:val="28"/>
          <w:szCs w:val="28"/>
        </w:rPr>
        <w:t>Майно та кошти, що залишаються після задоволення вимог кредиторів, членів трудового колективу і виконання інших зобов</w:t>
      </w:r>
      <w:r w:rsidR="00CF6D1E">
        <w:rPr>
          <w:sz w:val="28"/>
          <w:szCs w:val="28"/>
        </w:rPr>
        <w:t>’</w:t>
      </w:r>
      <w:r w:rsidR="00420A5C" w:rsidRPr="00D64442">
        <w:rPr>
          <w:sz w:val="28"/>
          <w:szCs w:val="28"/>
        </w:rPr>
        <w:t xml:space="preserve">язань Фонду, </w:t>
      </w:r>
      <w:r w:rsidR="00C5791F">
        <w:rPr>
          <w:sz w:val="28"/>
          <w:szCs w:val="28"/>
        </w:rPr>
        <w:t>передаються засновнику</w:t>
      </w:r>
      <w:r w:rsidR="00420A5C" w:rsidRPr="00D64442">
        <w:rPr>
          <w:sz w:val="28"/>
          <w:szCs w:val="28"/>
        </w:rPr>
        <w:t>.</w:t>
      </w:r>
    </w:p>
    <w:p w:rsidR="00420A5C" w:rsidRDefault="0013589D" w:rsidP="00420A5C">
      <w:pPr>
        <w:ind w:firstLine="540"/>
        <w:jc w:val="both"/>
        <w:rPr>
          <w:sz w:val="28"/>
          <w:szCs w:val="28"/>
        </w:rPr>
      </w:pPr>
      <w:r>
        <w:rPr>
          <w:sz w:val="28"/>
          <w:szCs w:val="28"/>
        </w:rPr>
        <w:t>9</w:t>
      </w:r>
      <w:r w:rsidR="00420A5C" w:rsidRPr="00D64442">
        <w:rPr>
          <w:sz w:val="28"/>
          <w:szCs w:val="28"/>
        </w:rPr>
        <w:t>.4.</w:t>
      </w:r>
      <w:r w:rsidR="002F297A">
        <w:rPr>
          <w:sz w:val="28"/>
          <w:szCs w:val="28"/>
          <w:lang w:val="en-US"/>
        </w:rPr>
        <w:t> </w:t>
      </w:r>
      <w:r w:rsidR="00420A5C" w:rsidRPr="00D64442">
        <w:rPr>
          <w:sz w:val="28"/>
          <w:szCs w:val="28"/>
        </w:rPr>
        <w:t>У разі реорганізації Фонду його права і обов</w:t>
      </w:r>
      <w:r w:rsidR="00261824">
        <w:rPr>
          <w:sz w:val="28"/>
          <w:szCs w:val="28"/>
        </w:rPr>
        <w:t>’</w:t>
      </w:r>
      <w:r w:rsidR="00420A5C" w:rsidRPr="00D64442">
        <w:rPr>
          <w:sz w:val="28"/>
          <w:szCs w:val="28"/>
        </w:rPr>
        <w:t>язки переходять до правонаступників.</w:t>
      </w:r>
    </w:p>
    <w:p w:rsidR="00420A5C" w:rsidRPr="00CF6D1E" w:rsidRDefault="00420A5C" w:rsidP="00420A5C">
      <w:pPr>
        <w:ind w:firstLine="540"/>
        <w:jc w:val="center"/>
        <w:rPr>
          <w:sz w:val="28"/>
          <w:szCs w:val="28"/>
        </w:rPr>
      </w:pPr>
      <w:r w:rsidRPr="00CF6D1E">
        <w:rPr>
          <w:sz w:val="28"/>
          <w:szCs w:val="28"/>
        </w:rPr>
        <w:t>1</w:t>
      </w:r>
      <w:r w:rsidR="0013589D">
        <w:rPr>
          <w:sz w:val="28"/>
          <w:szCs w:val="28"/>
        </w:rPr>
        <w:t>0</w:t>
      </w:r>
      <w:r w:rsidRPr="00CF6D1E">
        <w:rPr>
          <w:sz w:val="28"/>
          <w:szCs w:val="28"/>
        </w:rPr>
        <w:t>. Заключна частина</w:t>
      </w:r>
    </w:p>
    <w:p w:rsidR="00420A5C" w:rsidRDefault="00420A5C" w:rsidP="00420A5C">
      <w:pPr>
        <w:ind w:firstLine="540"/>
        <w:jc w:val="both"/>
        <w:rPr>
          <w:sz w:val="28"/>
          <w:szCs w:val="28"/>
        </w:rPr>
      </w:pPr>
      <w:r w:rsidRPr="00D64442">
        <w:rPr>
          <w:sz w:val="28"/>
          <w:szCs w:val="28"/>
        </w:rPr>
        <w:t>1</w:t>
      </w:r>
      <w:r w:rsidR="0013589D">
        <w:rPr>
          <w:sz w:val="28"/>
          <w:szCs w:val="28"/>
        </w:rPr>
        <w:t>0</w:t>
      </w:r>
      <w:r w:rsidRPr="00D64442">
        <w:rPr>
          <w:sz w:val="28"/>
          <w:szCs w:val="28"/>
        </w:rPr>
        <w:t>.1.</w:t>
      </w:r>
      <w:r w:rsidR="002F297A">
        <w:rPr>
          <w:sz w:val="28"/>
          <w:szCs w:val="28"/>
          <w:lang w:val="en-US"/>
        </w:rPr>
        <w:t> </w:t>
      </w:r>
      <w:r w:rsidRPr="00D64442">
        <w:rPr>
          <w:sz w:val="28"/>
          <w:szCs w:val="28"/>
        </w:rPr>
        <w:t xml:space="preserve">Фонд визнається реорганізованим або ліквідованим </w:t>
      </w:r>
      <w:r w:rsidR="00261824">
        <w:rPr>
          <w:sz w:val="28"/>
          <w:szCs w:val="28"/>
        </w:rPr>
        <w:t>і</w:t>
      </w:r>
      <w:r w:rsidRPr="00D64442">
        <w:rPr>
          <w:sz w:val="28"/>
          <w:szCs w:val="28"/>
        </w:rPr>
        <w:t>з моменту виключення його з державного реєстру.</w:t>
      </w:r>
    </w:p>
    <w:p w:rsidR="006C6B83" w:rsidRDefault="006C6B83" w:rsidP="00186460">
      <w:pPr>
        <w:jc w:val="both"/>
        <w:rPr>
          <w:sz w:val="28"/>
          <w:szCs w:val="28"/>
          <w:lang w:val="en-US"/>
        </w:rPr>
      </w:pPr>
    </w:p>
    <w:p w:rsidR="006C6B83" w:rsidRDefault="006C6B83" w:rsidP="00186460">
      <w:pPr>
        <w:jc w:val="both"/>
        <w:rPr>
          <w:sz w:val="28"/>
          <w:szCs w:val="28"/>
          <w:lang w:val="en-US"/>
        </w:rPr>
      </w:pPr>
    </w:p>
    <w:p w:rsidR="00AB713E" w:rsidRPr="006C6B83" w:rsidRDefault="00AB713E" w:rsidP="00186460">
      <w:pPr>
        <w:jc w:val="both"/>
        <w:rPr>
          <w:sz w:val="28"/>
          <w:szCs w:val="28"/>
          <w:lang w:val="en-US"/>
        </w:rPr>
      </w:pPr>
      <w:r>
        <w:rPr>
          <w:sz w:val="28"/>
          <w:szCs w:val="28"/>
        </w:rPr>
        <w:t>Заступник голови</w:t>
      </w:r>
      <w:r w:rsidR="000635D4">
        <w:rPr>
          <w:sz w:val="28"/>
          <w:szCs w:val="28"/>
        </w:rPr>
        <w:t xml:space="preserve"> </w:t>
      </w:r>
      <w:r w:rsidR="006C6B83">
        <w:rPr>
          <w:sz w:val="28"/>
          <w:szCs w:val="28"/>
          <w:lang w:val="en-US"/>
        </w:rPr>
        <w:t>–</w:t>
      </w:r>
    </w:p>
    <w:p w:rsidR="00AB713E" w:rsidRDefault="00AB713E" w:rsidP="00186460">
      <w:pPr>
        <w:jc w:val="both"/>
        <w:rPr>
          <w:sz w:val="28"/>
          <w:szCs w:val="28"/>
        </w:rPr>
      </w:pPr>
      <w:r>
        <w:rPr>
          <w:sz w:val="28"/>
          <w:szCs w:val="28"/>
        </w:rPr>
        <w:t xml:space="preserve">керівник апарату </w:t>
      </w:r>
      <w:r w:rsidR="00186460">
        <w:rPr>
          <w:sz w:val="28"/>
          <w:szCs w:val="28"/>
        </w:rPr>
        <w:t xml:space="preserve">  </w:t>
      </w:r>
    </w:p>
    <w:p w:rsidR="00AB713E" w:rsidRPr="00D64442" w:rsidRDefault="00AB713E" w:rsidP="00186460">
      <w:pPr>
        <w:jc w:val="both"/>
        <w:rPr>
          <w:sz w:val="28"/>
          <w:szCs w:val="28"/>
        </w:rPr>
      </w:pPr>
      <w:r>
        <w:rPr>
          <w:sz w:val="28"/>
          <w:szCs w:val="28"/>
        </w:rPr>
        <w:t xml:space="preserve">облдержадміністрації                                          </w:t>
      </w:r>
      <w:r w:rsidR="00186460">
        <w:rPr>
          <w:sz w:val="28"/>
          <w:szCs w:val="28"/>
        </w:rPr>
        <w:t xml:space="preserve">       </w:t>
      </w:r>
      <w:r>
        <w:rPr>
          <w:sz w:val="28"/>
          <w:szCs w:val="28"/>
        </w:rPr>
        <w:t xml:space="preserve">       </w:t>
      </w:r>
      <w:r w:rsidR="00186460">
        <w:rPr>
          <w:sz w:val="28"/>
          <w:szCs w:val="28"/>
        </w:rPr>
        <w:t xml:space="preserve">     </w:t>
      </w:r>
      <w:r>
        <w:rPr>
          <w:sz w:val="28"/>
          <w:szCs w:val="28"/>
        </w:rPr>
        <w:t xml:space="preserve">     В.О.Пархоменко</w:t>
      </w:r>
    </w:p>
    <w:sectPr w:rsidR="00AB713E" w:rsidRPr="00D64442" w:rsidSect="002E024D">
      <w:headerReference w:type="even" r:id="rId7"/>
      <w:headerReference w:type="default" r:id="rId8"/>
      <w:pgSz w:w="11907" w:h="16840" w:code="9"/>
      <w:pgMar w:top="1134" w:right="851" w:bottom="1134" w:left="1134" w:header="680" w:footer="68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D57AB" w:rsidRDefault="008D57AB">
      <w:r>
        <w:separator/>
      </w:r>
    </w:p>
  </w:endnote>
  <w:endnote w:type="continuationSeparator" w:id="0">
    <w:p w:rsidR="008D57AB" w:rsidRDefault="008D5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D57AB" w:rsidRDefault="008D57AB">
      <w:r>
        <w:separator/>
      </w:r>
    </w:p>
  </w:footnote>
  <w:footnote w:type="continuationSeparator" w:id="0">
    <w:p w:rsidR="008D57AB" w:rsidRDefault="008D5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362E" w:rsidRDefault="006F362E" w:rsidP="002E024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F362E" w:rsidRDefault="006F36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362E" w:rsidRDefault="006F362E" w:rsidP="002E024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6B83">
      <w:rPr>
        <w:rStyle w:val="PageNumber"/>
        <w:noProof/>
      </w:rPr>
      <w:t>5</w:t>
    </w:r>
    <w:r>
      <w:rPr>
        <w:rStyle w:val="PageNumber"/>
      </w:rPr>
      <w:fldChar w:fldCharType="end"/>
    </w:r>
  </w:p>
  <w:p w:rsidR="006F362E" w:rsidRDefault="006F36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C6574"/>
    <w:multiLevelType w:val="singleLevel"/>
    <w:tmpl w:val="053AE120"/>
    <w:lvl w:ilvl="0">
      <w:start w:val="3"/>
      <w:numFmt w:val="decimal"/>
      <w:lvlText w:val="%1. "/>
      <w:legacy w:legacy="1" w:legacySpace="0" w:legacyIndent="283"/>
      <w:lvlJc w:val="left"/>
      <w:pPr>
        <w:ind w:left="3643" w:hanging="283"/>
      </w:pPr>
      <w:rPr>
        <w:rFonts w:ascii="Arial" w:hAnsi="Arial" w:cs="Arial" w:hint="default"/>
        <w:b/>
        <w:i w:val="0"/>
        <w:color w:val="000000"/>
        <w:sz w:val="24"/>
        <w:szCs w:val="24"/>
      </w:rPr>
    </w:lvl>
  </w:abstractNum>
  <w:abstractNum w:abstractNumId="1" w15:restartNumberingAfterBreak="0">
    <w:nsid w:val="34C06AD6"/>
    <w:multiLevelType w:val="multilevel"/>
    <w:tmpl w:val="B038F2F8"/>
    <w:lvl w:ilvl="0">
      <w:start w:val="3"/>
      <w:numFmt w:val="decimal"/>
      <w:lvlText w:val="%1."/>
      <w:lvlJc w:val="left"/>
      <w:pPr>
        <w:tabs>
          <w:tab w:val="num" w:pos="630"/>
        </w:tabs>
        <w:ind w:left="630" w:hanging="630"/>
      </w:pPr>
      <w:rPr>
        <w:rFonts w:hint="default"/>
      </w:rPr>
    </w:lvl>
    <w:lvl w:ilvl="1">
      <w:start w:val="1"/>
      <w:numFmt w:val="decimal"/>
      <w:lvlText w:val="%1.%2."/>
      <w:lvlJc w:val="left"/>
      <w:pPr>
        <w:tabs>
          <w:tab w:val="num" w:pos="1020"/>
        </w:tabs>
        <w:ind w:left="1020" w:hanging="720"/>
      </w:pPr>
      <w:rPr>
        <w:rFonts w:hint="default"/>
      </w:rPr>
    </w:lvl>
    <w:lvl w:ilvl="2">
      <w:start w:val="3"/>
      <w:numFmt w:val="decimal"/>
      <w:lvlText w:val="%1.%2.%3."/>
      <w:lvlJc w:val="left"/>
      <w:pPr>
        <w:tabs>
          <w:tab w:val="num" w:pos="1680"/>
        </w:tabs>
        <w:ind w:left="168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 w15:restartNumberingAfterBreak="0">
    <w:nsid w:val="5191604A"/>
    <w:multiLevelType w:val="multilevel"/>
    <w:tmpl w:val="915851CA"/>
    <w:lvl w:ilvl="0">
      <w:start w:val="3"/>
      <w:numFmt w:val="decimal"/>
      <w:lvlText w:val="%1."/>
      <w:lvlJc w:val="left"/>
      <w:pPr>
        <w:tabs>
          <w:tab w:val="num" w:pos="630"/>
        </w:tabs>
        <w:ind w:left="630" w:hanging="630"/>
      </w:pPr>
      <w:rPr>
        <w:rFonts w:hint="default"/>
      </w:rPr>
    </w:lvl>
    <w:lvl w:ilvl="1">
      <w:start w:val="1"/>
      <w:numFmt w:val="decimal"/>
      <w:lvlText w:val="%1.%2."/>
      <w:lvlJc w:val="left"/>
      <w:pPr>
        <w:tabs>
          <w:tab w:val="num" w:pos="960"/>
        </w:tabs>
        <w:ind w:left="960" w:hanging="720"/>
      </w:pPr>
      <w:rPr>
        <w:rFonts w:hint="default"/>
      </w:rPr>
    </w:lvl>
    <w:lvl w:ilvl="2">
      <w:start w:val="3"/>
      <w:numFmt w:val="decimal"/>
      <w:lvlText w:val="%1.%2.%3."/>
      <w:lvlJc w:val="left"/>
      <w:pPr>
        <w:tabs>
          <w:tab w:val="num" w:pos="1200"/>
        </w:tabs>
        <w:ind w:left="1200" w:hanging="72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3240"/>
        </w:tabs>
        <w:ind w:left="3240" w:hanging="180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4080"/>
        </w:tabs>
        <w:ind w:left="4080" w:hanging="2160"/>
      </w:pPr>
      <w:rPr>
        <w:rFonts w:hint="default"/>
      </w:rPr>
    </w:lvl>
  </w:abstractNum>
  <w:abstractNum w:abstractNumId="3" w15:restartNumberingAfterBreak="0">
    <w:nsid w:val="5B0508DC"/>
    <w:multiLevelType w:val="singleLevel"/>
    <w:tmpl w:val="4664E408"/>
    <w:lvl w:ilvl="0">
      <w:start w:val="9"/>
      <w:numFmt w:val="decimal"/>
      <w:lvlText w:val="3.%1. "/>
      <w:legacy w:legacy="1" w:legacySpace="0" w:legacyIndent="283"/>
      <w:lvlJc w:val="left"/>
      <w:pPr>
        <w:ind w:left="1701" w:hanging="283"/>
      </w:pPr>
      <w:rPr>
        <w:b w:val="0"/>
        <w:i w:val="0"/>
        <w:color w:val="000000"/>
        <w:sz w:val="24"/>
      </w:rPr>
    </w:lvl>
  </w:abstractNum>
  <w:abstractNum w:abstractNumId="4" w15:restartNumberingAfterBreak="0">
    <w:nsid w:val="5B440B86"/>
    <w:multiLevelType w:val="singleLevel"/>
    <w:tmpl w:val="75ACAECE"/>
    <w:lvl w:ilvl="0">
      <w:start w:val="3"/>
      <w:numFmt w:val="decimal"/>
      <w:lvlText w:val="3.1.%1. "/>
      <w:legacy w:legacy="1" w:legacySpace="0" w:legacyIndent="283"/>
      <w:lvlJc w:val="left"/>
      <w:pPr>
        <w:ind w:left="1703" w:hanging="283"/>
      </w:pPr>
      <w:rPr>
        <w:rFonts w:ascii="Arial" w:hAnsi="Arial" w:cs="Arial" w:hint="default"/>
        <w:b w:val="0"/>
        <w:i w:val="0"/>
        <w:color w:val="000000"/>
        <w:sz w:val="20"/>
      </w:rPr>
    </w:lvl>
  </w:abstractNum>
  <w:abstractNum w:abstractNumId="5" w15:restartNumberingAfterBreak="0">
    <w:nsid w:val="72B83EB4"/>
    <w:multiLevelType w:val="singleLevel"/>
    <w:tmpl w:val="F39C6120"/>
    <w:lvl w:ilvl="0">
      <w:start w:val="1"/>
      <w:numFmt w:val="decimal"/>
      <w:lvlText w:val="%1. "/>
      <w:legacy w:legacy="1" w:legacySpace="0" w:legacyIndent="283"/>
      <w:lvlJc w:val="left"/>
      <w:pPr>
        <w:ind w:left="1701" w:hanging="283"/>
      </w:pPr>
      <w:rPr>
        <w:rFonts w:ascii="Times New Roman" w:hAnsi="Times New Roman" w:cs="Times New Roman" w:hint="default"/>
        <w:b/>
        <w:i w:val="0"/>
        <w:color w:val="000000"/>
        <w:sz w:val="28"/>
        <w:szCs w:val="28"/>
      </w:r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0A5C"/>
    <w:rsid w:val="00002181"/>
    <w:rsid w:val="00020B96"/>
    <w:rsid w:val="000635D4"/>
    <w:rsid w:val="0007582A"/>
    <w:rsid w:val="000A4A5F"/>
    <w:rsid w:val="000F76C2"/>
    <w:rsid w:val="0013589D"/>
    <w:rsid w:val="00180F91"/>
    <w:rsid w:val="00186460"/>
    <w:rsid w:val="001B3603"/>
    <w:rsid w:val="001B4FA5"/>
    <w:rsid w:val="00261824"/>
    <w:rsid w:val="00261D9D"/>
    <w:rsid w:val="00272276"/>
    <w:rsid w:val="00272B8C"/>
    <w:rsid w:val="002A5194"/>
    <w:rsid w:val="002B4D15"/>
    <w:rsid w:val="002E024D"/>
    <w:rsid w:val="002F297A"/>
    <w:rsid w:val="003B3377"/>
    <w:rsid w:val="003D0474"/>
    <w:rsid w:val="003E32A5"/>
    <w:rsid w:val="003F5698"/>
    <w:rsid w:val="00420A5C"/>
    <w:rsid w:val="00427CAC"/>
    <w:rsid w:val="004345BE"/>
    <w:rsid w:val="00453528"/>
    <w:rsid w:val="004B086B"/>
    <w:rsid w:val="004E63BF"/>
    <w:rsid w:val="0051167A"/>
    <w:rsid w:val="00532CDE"/>
    <w:rsid w:val="00553D34"/>
    <w:rsid w:val="005661B9"/>
    <w:rsid w:val="00566773"/>
    <w:rsid w:val="00593B2C"/>
    <w:rsid w:val="00596BDF"/>
    <w:rsid w:val="005A5075"/>
    <w:rsid w:val="005A637E"/>
    <w:rsid w:val="005B1AA2"/>
    <w:rsid w:val="005C72B4"/>
    <w:rsid w:val="005D53DC"/>
    <w:rsid w:val="005E13F2"/>
    <w:rsid w:val="006114A5"/>
    <w:rsid w:val="00686011"/>
    <w:rsid w:val="00697D94"/>
    <w:rsid w:val="006C6B83"/>
    <w:rsid w:val="006F362E"/>
    <w:rsid w:val="00717FE2"/>
    <w:rsid w:val="007A5A6D"/>
    <w:rsid w:val="007E5219"/>
    <w:rsid w:val="008B558E"/>
    <w:rsid w:val="008C532D"/>
    <w:rsid w:val="008D57AB"/>
    <w:rsid w:val="008E1B35"/>
    <w:rsid w:val="00984063"/>
    <w:rsid w:val="009D500E"/>
    <w:rsid w:val="009F0B23"/>
    <w:rsid w:val="009F0F69"/>
    <w:rsid w:val="00A13207"/>
    <w:rsid w:val="00A251BC"/>
    <w:rsid w:val="00A25422"/>
    <w:rsid w:val="00A35694"/>
    <w:rsid w:val="00A478D4"/>
    <w:rsid w:val="00A71E62"/>
    <w:rsid w:val="00A75707"/>
    <w:rsid w:val="00A95728"/>
    <w:rsid w:val="00AB713E"/>
    <w:rsid w:val="00AC43C5"/>
    <w:rsid w:val="00AD64B7"/>
    <w:rsid w:val="00AE0A4E"/>
    <w:rsid w:val="00B8660B"/>
    <w:rsid w:val="00C06360"/>
    <w:rsid w:val="00C5218B"/>
    <w:rsid w:val="00C5406B"/>
    <w:rsid w:val="00C5791F"/>
    <w:rsid w:val="00C950AA"/>
    <w:rsid w:val="00CA5850"/>
    <w:rsid w:val="00CF40C2"/>
    <w:rsid w:val="00CF6D1E"/>
    <w:rsid w:val="00D640BF"/>
    <w:rsid w:val="00D8591E"/>
    <w:rsid w:val="00DB2050"/>
    <w:rsid w:val="00DD3B8D"/>
    <w:rsid w:val="00DE08FB"/>
    <w:rsid w:val="00E364C4"/>
    <w:rsid w:val="00F039FE"/>
    <w:rsid w:val="00F17B20"/>
    <w:rsid w:val="00F9629E"/>
    <w:rsid w:val="00FB296F"/>
    <w:rsid w:val="00FE3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2B5A193E-79EB-47EC-9312-C03685B8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0A5C"/>
    <w:rPr>
      <w:sz w:val="24"/>
      <w:szCs w:val="24"/>
      <w:lang w:val="uk-UA" w:eastAsia="uk-U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odyText21">
    <w:name w:val="Body Text 21"/>
    <w:basedOn w:val="Normal"/>
    <w:rsid w:val="00420A5C"/>
    <w:pPr>
      <w:overflowPunct w:val="0"/>
      <w:autoSpaceDE w:val="0"/>
      <w:autoSpaceDN w:val="0"/>
      <w:adjustRightInd w:val="0"/>
      <w:ind w:left="568" w:firstLine="852"/>
      <w:jc w:val="both"/>
      <w:textAlignment w:val="baseline"/>
    </w:pPr>
    <w:rPr>
      <w:rFonts w:ascii="Arial" w:hAnsi="Arial"/>
      <w:color w:val="000000"/>
      <w:sz w:val="20"/>
      <w:szCs w:val="20"/>
    </w:rPr>
  </w:style>
  <w:style w:type="table" w:styleId="TableGrid">
    <w:name w:val="Table Grid"/>
    <w:basedOn w:val="TableNormal"/>
    <w:rsid w:val="00420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B3377"/>
    <w:rPr>
      <w:rFonts w:ascii="Tahoma" w:hAnsi="Tahoma" w:cs="Tahoma"/>
      <w:sz w:val="16"/>
      <w:szCs w:val="16"/>
    </w:rPr>
  </w:style>
  <w:style w:type="paragraph" w:styleId="Header">
    <w:name w:val="header"/>
    <w:basedOn w:val="Normal"/>
    <w:rsid w:val="002E024D"/>
    <w:pPr>
      <w:tabs>
        <w:tab w:val="center" w:pos="4677"/>
        <w:tab w:val="right" w:pos="9355"/>
      </w:tabs>
    </w:pPr>
  </w:style>
  <w:style w:type="character" w:styleId="PageNumber">
    <w:name w:val="page number"/>
    <w:basedOn w:val="DefaultParagraphFont"/>
    <w:rsid w:val="002E0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1755</Words>
  <Characters>10006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Зареєстровано виконкомом </vt:lpstr>
    </vt:vector>
  </TitlesOfParts>
  <Company>HOME</Company>
  <LinksUpToDate>false</LinksUpToDate>
  <CharactersWithSpaces>11738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Зареєстровано виконкомом </dc:title>
  <dc:subject/>
  <dc:creator>COMP</dc:creator>
  <cp:keywords/>
  <dc:description/>
  <cp:lastModifiedBy>Mykhailo Tolstikhin</cp:lastModifiedBy>
  <cp:revision>2</cp:revision>
  <cp:lastPrinted>2012-05-04T12:37:00Z</cp:lastPrinted>
  <dcterms:created xsi:type="dcterms:W3CDTF">2023-06-08T12:47:00Z</dcterms:created>
  <dcterms:modified xsi:type="dcterms:W3CDTF">2023-06-08T12:47:00Z</dcterms:modified>
</cp:coreProperties>
</file>